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4E24" w14:textId="045D8166" w:rsidR="009E5038" w:rsidRDefault="009E5038" w:rsidP="009E5038">
      <w:pPr>
        <w:jc w:val="right"/>
      </w:pPr>
      <w:r>
        <w:t>Consejería de Economía, Hacienda</w:t>
      </w:r>
      <w:r w:rsidR="00E57F82">
        <w:t>,</w:t>
      </w:r>
      <w:r>
        <w:t xml:space="preserve"> Fondos Europeos</w:t>
      </w:r>
      <w:r w:rsidR="00E57F82">
        <w:t xml:space="preserve"> y Diálogo Social</w:t>
      </w:r>
    </w:p>
    <w:p w14:paraId="69AFB311" w14:textId="22708107" w:rsidR="009E5038" w:rsidRDefault="009E5038" w:rsidP="009E5038">
      <w:pPr>
        <w:jc w:val="right"/>
      </w:pPr>
      <w:r>
        <w:t>Dirección General de Patrimonio</w:t>
      </w:r>
    </w:p>
    <w:p w14:paraId="7B27AAD7" w14:textId="77777777" w:rsidR="009E5038" w:rsidRDefault="009E5038"/>
    <w:p w14:paraId="4511720E" w14:textId="282A2ED9" w:rsidR="00E57F82" w:rsidRDefault="009E5038" w:rsidP="009E5038">
      <w:pPr>
        <w:jc w:val="center"/>
        <w:rPr>
          <w:b/>
          <w:bCs/>
        </w:rPr>
      </w:pPr>
      <w:r w:rsidRPr="000252C4">
        <w:rPr>
          <w:b/>
          <w:bCs/>
        </w:rPr>
        <w:t xml:space="preserve">OFERTA PARA LA </w:t>
      </w:r>
      <w:r w:rsidR="00E57F82">
        <w:rPr>
          <w:b/>
          <w:bCs/>
        </w:rPr>
        <w:t>ADQUISICIÓN DIRECTA</w:t>
      </w:r>
      <w:r w:rsidRPr="000252C4">
        <w:rPr>
          <w:b/>
          <w:bCs/>
        </w:rPr>
        <w:t xml:space="preserve"> DEL </w:t>
      </w:r>
      <w:r w:rsidR="00E57F82">
        <w:rPr>
          <w:b/>
          <w:bCs/>
        </w:rPr>
        <w:t>INMUEBLE</w:t>
      </w:r>
      <w:r w:rsidR="00FC66E6">
        <w:rPr>
          <w:b/>
          <w:bCs/>
        </w:rPr>
        <w:t xml:space="preserve"> </w:t>
      </w:r>
      <w:r w:rsidR="009F0635">
        <w:rPr>
          <w:b/>
          <w:bCs/>
        </w:rPr>
        <w:t>_____________</w:t>
      </w:r>
      <w:r w:rsidRPr="000252C4">
        <w:rPr>
          <w:b/>
          <w:bCs/>
        </w:rPr>
        <w:t>______</w:t>
      </w:r>
    </w:p>
    <w:p w14:paraId="06DF3B31" w14:textId="15263E4D" w:rsidR="009E5038" w:rsidRPr="00E57F82" w:rsidRDefault="00E57F82" w:rsidP="009E5038">
      <w:pPr>
        <w:jc w:val="center"/>
      </w:pPr>
      <w:r w:rsidRPr="00E57F82">
        <w:t xml:space="preserve"> (LOTE </w:t>
      </w:r>
      <w:r w:rsidR="005B1E50" w:rsidRPr="005B1E50">
        <w:t>__</w:t>
      </w:r>
      <w:r w:rsidR="00D07C41">
        <w:t>_</w:t>
      </w:r>
      <w:r w:rsidRPr="00E57F82">
        <w:t xml:space="preserve"> DE LA SUBASTA MP 2</w:t>
      </w:r>
      <w:r w:rsidR="00D07C41">
        <w:t>5</w:t>
      </w:r>
      <w:r w:rsidRPr="00E57F82">
        <w:t>/00</w:t>
      </w:r>
      <w:r w:rsidR="00D07C41">
        <w:t>1</w:t>
      </w:r>
      <w:r w:rsidRPr="00E57F82">
        <w:t>)</w:t>
      </w:r>
    </w:p>
    <w:p w14:paraId="60F29961" w14:textId="77777777" w:rsidR="009E5038" w:rsidRDefault="009E5038" w:rsidP="009E5038">
      <w:pPr>
        <w:jc w:val="center"/>
      </w:pPr>
    </w:p>
    <w:p w14:paraId="719CE9CC" w14:textId="184DF1E2" w:rsidR="00ED36A5" w:rsidRDefault="009E5038" w:rsidP="000252C4">
      <w:pPr>
        <w:jc w:val="both"/>
      </w:pPr>
      <w:r>
        <w:t>___________________</w:t>
      </w:r>
      <w:r w:rsidR="00D07C41">
        <w:t>_____________________________</w:t>
      </w:r>
      <w:r>
        <w:t xml:space="preserve"> con domicilio en _______________</w:t>
      </w:r>
      <w:r w:rsidR="00E57F82">
        <w:t>____________</w:t>
      </w:r>
      <w:r>
        <w:t xml:space="preserve"> y NIF _____</w:t>
      </w:r>
      <w:r w:rsidR="00E57F82">
        <w:t>__________</w:t>
      </w:r>
      <w:r>
        <w:t>en nombre y representación de  ________</w:t>
      </w:r>
      <w:r w:rsidR="00E57F82">
        <w:t>____________________</w:t>
      </w:r>
      <w:r>
        <w:t xml:space="preserve">con NIF </w:t>
      </w:r>
      <w:r w:rsidR="00D07C41">
        <w:t>______</w:t>
      </w:r>
      <w:r>
        <w:t xml:space="preserve">_______ , con domicilio a efectos de notificaciones en _______________________ presenta ante la Dirección General de Patrimonio oferta formal de </w:t>
      </w:r>
      <w:r w:rsidR="00E57F82">
        <w:t>adquisición directa</w:t>
      </w:r>
      <w:r>
        <w:t xml:space="preserve"> del inmueble que a continuación se identifica:</w:t>
      </w:r>
    </w:p>
    <w:p w14:paraId="7A7E53D5" w14:textId="1D6A0320" w:rsidR="009E5038" w:rsidRDefault="009E5038" w:rsidP="00D07C41">
      <w:pPr>
        <w:spacing w:after="120" w:line="240" w:lineRule="auto"/>
        <w:jc w:val="both"/>
      </w:pPr>
      <w:r>
        <w:t>Dirección:</w:t>
      </w:r>
    </w:p>
    <w:p w14:paraId="3A37A92A" w14:textId="05B0948B" w:rsidR="004A56DC" w:rsidRDefault="004A56DC" w:rsidP="00D07C41">
      <w:pPr>
        <w:spacing w:after="120" w:line="240" w:lineRule="auto"/>
        <w:jc w:val="both"/>
      </w:pPr>
      <w:r>
        <w:t xml:space="preserve">Localidad: </w:t>
      </w:r>
    </w:p>
    <w:p w14:paraId="69870414" w14:textId="567190D4" w:rsidR="009E5038" w:rsidRDefault="009E5038" w:rsidP="00D07C41">
      <w:pPr>
        <w:spacing w:after="120" w:line="240" w:lineRule="auto"/>
        <w:jc w:val="both"/>
      </w:pPr>
      <w:r>
        <w:t>Referencia Catastral:</w:t>
      </w:r>
    </w:p>
    <w:p w14:paraId="28E343B6" w14:textId="19007390" w:rsidR="009F0635" w:rsidRDefault="009F0635" w:rsidP="00D07C41">
      <w:pPr>
        <w:spacing w:after="120" w:line="240" w:lineRule="auto"/>
        <w:jc w:val="both"/>
      </w:pPr>
      <w:r>
        <w:t>Lote nº (subasta MP 2</w:t>
      </w:r>
      <w:r w:rsidR="00D07C41">
        <w:t>5</w:t>
      </w:r>
      <w:r>
        <w:t>/00</w:t>
      </w:r>
      <w:r w:rsidR="00D07C41">
        <w:t>1</w:t>
      </w:r>
      <w:r>
        <w:t xml:space="preserve">): </w:t>
      </w:r>
    </w:p>
    <w:p w14:paraId="15DACFE9" w14:textId="77777777" w:rsidR="00E57F82" w:rsidRDefault="00E57F82" w:rsidP="000252C4">
      <w:pPr>
        <w:jc w:val="both"/>
      </w:pPr>
    </w:p>
    <w:p w14:paraId="41878B43" w14:textId="6520834F" w:rsidR="009E5038" w:rsidRDefault="009E5038" w:rsidP="000252C4">
      <w:pPr>
        <w:jc w:val="both"/>
      </w:pPr>
      <w:r>
        <w:t xml:space="preserve">La presente oferta, </w:t>
      </w:r>
      <w:r w:rsidR="0041373B">
        <w:t>tiene la condición de</w:t>
      </w:r>
      <w:r>
        <w:t xml:space="preserve"> vinculante para el </w:t>
      </w:r>
      <w:r w:rsidR="00E57F82">
        <w:t>oferente</w:t>
      </w:r>
      <w:r w:rsidR="00F11419">
        <w:t xml:space="preserve"> </w:t>
      </w:r>
      <w:r>
        <w:t>en los siguientes términos:</w:t>
      </w:r>
    </w:p>
    <w:p w14:paraId="2D335C67" w14:textId="5F2FC810" w:rsidR="009E5038" w:rsidRDefault="009E5038" w:rsidP="000252C4">
      <w:pPr>
        <w:pStyle w:val="Prrafodelista"/>
        <w:numPr>
          <w:ilvl w:val="0"/>
          <w:numId w:val="1"/>
        </w:numPr>
        <w:jc w:val="both"/>
      </w:pPr>
      <w:r>
        <w:t>El pre</w:t>
      </w:r>
      <w:r w:rsidR="002E086F">
        <w:t>c</w:t>
      </w:r>
      <w:r>
        <w:t xml:space="preserve">io de </w:t>
      </w:r>
      <w:r w:rsidR="00E57F82">
        <w:t>adquisición</w:t>
      </w:r>
      <w:r>
        <w:t xml:space="preserve"> es de </w:t>
      </w:r>
      <w:r w:rsidR="00D07C41">
        <w:t>__________</w:t>
      </w:r>
      <w:r>
        <w:t>_________, sin incluir impuestos que graven la operación.</w:t>
      </w:r>
    </w:p>
    <w:p w14:paraId="50703628" w14:textId="77777777" w:rsidR="005360E2" w:rsidRDefault="005360E2" w:rsidP="005360E2">
      <w:pPr>
        <w:pStyle w:val="Prrafodelista"/>
        <w:jc w:val="both"/>
      </w:pPr>
    </w:p>
    <w:p w14:paraId="4C465CCF" w14:textId="1A660EF0" w:rsidR="009E5038" w:rsidRDefault="009E5038" w:rsidP="000252C4">
      <w:pPr>
        <w:pStyle w:val="Prrafodelista"/>
        <w:numPr>
          <w:ilvl w:val="0"/>
          <w:numId w:val="1"/>
        </w:numPr>
        <w:jc w:val="both"/>
      </w:pPr>
      <w:r>
        <w:t xml:space="preserve">El inmueble se </w:t>
      </w:r>
      <w:r w:rsidR="00E57F82">
        <w:t>acepta</w:t>
      </w:r>
      <w:r>
        <w:t xml:space="preserve"> como cuerpo cierto, en su actual estado de conservación y mantenimiento</w:t>
      </w:r>
      <w:r w:rsidR="00D07C41">
        <w:t>, l</w:t>
      </w:r>
      <w:r w:rsidR="000252C4">
        <w:t>ibre de cargas, gravámenes y ocupantes.</w:t>
      </w:r>
    </w:p>
    <w:p w14:paraId="4EA014FD" w14:textId="77777777" w:rsidR="005360E2" w:rsidRDefault="005360E2" w:rsidP="005360E2">
      <w:pPr>
        <w:pStyle w:val="Prrafodelista"/>
      </w:pPr>
    </w:p>
    <w:p w14:paraId="4DCB4DA4" w14:textId="08B22D58" w:rsidR="005360E2" w:rsidRDefault="009E5038" w:rsidP="00FC66E6">
      <w:pPr>
        <w:pStyle w:val="Prrafodelista"/>
        <w:numPr>
          <w:ilvl w:val="0"/>
          <w:numId w:val="1"/>
        </w:numPr>
        <w:jc w:val="both"/>
      </w:pPr>
      <w:r>
        <w:t>L</w:t>
      </w:r>
      <w:r w:rsidR="00D07C41">
        <w:t xml:space="preserve">a compraventa será formalizada </w:t>
      </w:r>
      <w:r w:rsidR="00FC66E6">
        <w:t xml:space="preserve">ante Notario, </w:t>
      </w:r>
      <w:r w:rsidR="00FC66E6">
        <w:t>siendo a cargo del comprador los gastos ocasionados por el</w:t>
      </w:r>
      <w:r w:rsidR="00FC66E6">
        <w:t xml:space="preserve"> </w:t>
      </w:r>
      <w:r w:rsidR="00FC66E6">
        <w:t>otorgamiento de la escritura pública, sus copias, así como los de inscripción en el Registro de la Propiedad.</w:t>
      </w:r>
      <w:r w:rsidR="00FC66E6">
        <w:t xml:space="preserve"> </w:t>
      </w:r>
      <w:r w:rsidR="00FC66E6">
        <w:t>Los impuestos que graven la transmisión se abonaran por las partes según Ley.</w:t>
      </w:r>
    </w:p>
    <w:p w14:paraId="7E43E691" w14:textId="77777777" w:rsidR="00FC66E6" w:rsidRDefault="00FC66E6" w:rsidP="00FC66E6">
      <w:pPr>
        <w:pStyle w:val="Prrafodelista"/>
      </w:pPr>
    </w:p>
    <w:p w14:paraId="3153A9E6" w14:textId="71EF2248" w:rsidR="000B5F5B" w:rsidRDefault="00494064" w:rsidP="000252C4">
      <w:pPr>
        <w:pStyle w:val="Prrafodelista"/>
        <w:numPr>
          <w:ilvl w:val="0"/>
          <w:numId w:val="1"/>
        </w:numPr>
        <w:jc w:val="both"/>
      </w:pPr>
      <w:r>
        <w:t>El plazo de vigencia de la presente oferta es de _________</w:t>
      </w:r>
      <w:r w:rsidR="00FC66E6">
        <w:t>______</w:t>
      </w:r>
      <w:r>
        <w:t>.</w:t>
      </w:r>
    </w:p>
    <w:p w14:paraId="3B46B4C2" w14:textId="77777777" w:rsidR="00E57F82" w:rsidRDefault="00E57F82" w:rsidP="00E57F82">
      <w:pPr>
        <w:pStyle w:val="Prrafodelista"/>
        <w:jc w:val="both"/>
      </w:pPr>
    </w:p>
    <w:p w14:paraId="5A7355FD" w14:textId="242729D9" w:rsidR="005360E2" w:rsidRDefault="000252C4" w:rsidP="000252C4">
      <w:pPr>
        <w:jc w:val="both"/>
      </w:pPr>
      <w:r>
        <w:t>Se adjunta a la presente oferta poderes de representación bastantes</w:t>
      </w:r>
      <w:r w:rsidR="005B1E50">
        <w:t xml:space="preserve"> </w:t>
      </w:r>
      <w:r w:rsidR="005B1E50" w:rsidRPr="005B1E50">
        <w:rPr>
          <w:color w:val="EE0000"/>
        </w:rPr>
        <w:t>(en caso de ser necesario)</w:t>
      </w:r>
      <w:r w:rsidRPr="005B1E50">
        <w:rPr>
          <w:color w:val="EE0000"/>
        </w:rPr>
        <w:t>.</w:t>
      </w:r>
    </w:p>
    <w:p w14:paraId="40BD493E" w14:textId="1A1A5040" w:rsidR="000252C4" w:rsidRDefault="000252C4" w:rsidP="005360E2">
      <w:pPr>
        <w:jc w:val="both"/>
      </w:pPr>
      <w:r>
        <w:t xml:space="preserve">En </w:t>
      </w:r>
      <w:r w:rsidR="00E57F82">
        <w:t>________________</w:t>
      </w:r>
      <w:r>
        <w:t>, a _</w:t>
      </w:r>
      <w:r w:rsidR="00FC66E6">
        <w:t>_</w:t>
      </w:r>
      <w:r>
        <w:t xml:space="preserve">__ de </w:t>
      </w:r>
      <w:r w:rsidR="00E57F82">
        <w:t>_____________</w:t>
      </w:r>
      <w:r>
        <w:t xml:space="preserve"> </w:t>
      </w:r>
      <w:r w:rsidRPr="00FC66E6">
        <w:t>de 202</w:t>
      </w:r>
      <w:r w:rsidR="00FC66E6" w:rsidRPr="00FC66E6">
        <w:t>6</w:t>
      </w:r>
      <w:r w:rsidRPr="00FC66E6">
        <w:t>.</w:t>
      </w:r>
    </w:p>
    <w:p w14:paraId="06BBB18E" w14:textId="77777777" w:rsidR="000252C4" w:rsidRDefault="000252C4" w:rsidP="000252C4"/>
    <w:p w14:paraId="3FBCDB46" w14:textId="77777777" w:rsidR="005360E2" w:rsidRDefault="005360E2" w:rsidP="000252C4"/>
    <w:p w14:paraId="6A4D0FA6" w14:textId="7E85794B" w:rsidR="000252C4" w:rsidRDefault="000252C4" w:rsidP="000252C4">
      <w:r>
        <w:t>Firmado</w:t>
      </w:r>
      <w:r w:rsidR="00FC66E6">
        <w:t xml:space="preserve"> </w:t>
      </w:r>
      <w:r>
        <w:t>________</w:t>
      </w:r>
      <w:r w:rsidR="00FC66E6">
        <w:t>_________________________________</w:t>
      </w:r>
    </w:p>
    <w:sectPr w:rsidR="00025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400E6"/>
    <w:multiLevelType w:val="hybridMultilevel"/>
    <w:tmpl w:val="0BE6E4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43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38"/>
    <w:rsid w:val="000252C4"/>
    <w:rsid w:val="000B5F5B"/>
    <w:rsid w:val="000C081B"/>
    <w:rsid w:val="002E086F"/>
    <w:rsid w:val="0041373B"/>
    <w:rsid w:val="00494064"/>
    <w:rsid w:val="004A56DC"/>
    <w:rsid w:val="005360E2"/>
    <w:rsid w:val="005B1E50"/>
    <w:rsid w:val="007F4D19"/>
    <w:rsid w:val="008667FC"/>
    <w:rsid w:val="009E5038"/>
    <w:rsid w:val="009F0635"/>
    <w:rsid w:val="00A00AB4"/>
    <w:rsid w:val="00CF4A1D"/>
    <w:rsid w:val="00D07C41"/>
    <w:rsid w:val="00E57F82"/>
    <w:rsid w:val="00E8606B"/>
    <w:rsid w:val="00ED36A5"/>
    <w:rsid w:val="00F11419"/>
    <w:rsid w:val="00F1696C"/>
    <w:rsid w:val="00FC66E6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6098"/>
  <w15:chartTrackingRefBased/>
  <w15:docId w15:val="{8BE688A0-0E05-4AB6-9671-223DF3E6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6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3A7C22" w:themeColor="accent6" w:themeShade="BF"/>
      <w:sz w:val="32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5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5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5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5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5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5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5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5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606B"/>
    <w:rPr>
      <w:rFonts w:asciiTheme="majorHAnsi" w:eastAsiaTheme="majorEastAsia" w:hAnsiTheme="majorHAnsi" w:cstheme="majorBidi"/>
      <w:b/>
      <w:color w:val="3A7C22" w:themeColor="accent6" w:themeShade="BF"/>
      <w:sz w:val="32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5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5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50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50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50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50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50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50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5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5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5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5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5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50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50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50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5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50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50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225</Words>
  <Characters>1354</Characters>
  <Application>Microsoft Office Word</Application>
  <DocSecurity>0</DocSecurity>
  <Lines>46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OLIVER VARONA</dc:creator>
  <cp:keywords/>
  <dc:description/>
  <cp:lastModifiedBy>FLORENTINO GONZALEZ ALFONSO</cp:lastModifiedBy>
  <cp:revision>9</cp:revision>
  <dcterms:created xsi:type="dcterms:W3CDTF">2026-02-17T08:37:00Z</dcterms:created>
  <dcterms:modified xsi:type="dcterms:W3CDTF">2026-02-17T09:05:00Z</dcterms:modified>
</cp:coreProperties>
</file>