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1EC3C" w14:textId="77777777" w:rsidR="009B762F" w:rsidRDefault="009B762F" w:rsidP="00EF300A">
      <w:pPr>
        <w:pStyle w:val="Default"/>
        <w:jc w:val="both"/>
      </w:pPr>
      <w:r>
        <w:rPr>
          <w:noProof/>
          <w:lang w:eastAsia="es-ES"/>
        </w:rPr>
        <w:drawing>
          <wp:inline distT="0" distB="0" distL="0" distR="0" wp14:anchorId="3E6EC099" wp14:editId="39DF7D75">
            <wp:extent cx="2990850" cy="952500"/>
            <wp:effectExtent l="0" t="0" r="0" b="0"/>
            <wp:docPr id="22" name="Imagen 22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&#10;&#10;Descripción generada automáticamente con confianza medi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A5D8" w14:textId="77777777" w:rsidR="009B762F" w:rsidRDefault="009B762F" w:rsidP="00EF300A">
      <w:pPr>
        <w:pStyle w:val="Default"/>
        <w:jc w:val="both"/>
      </w:pPr>
    </w:p>
    <w:p w14:paraId="5E27269C" w14:textId="77777777" w:rsidR="009B762F" w:rsidRDefault="009B762F" w:rsidP="00EF300A">
      <w:pPr>
        <w:pStyle w:val="Default"/>
        <w:jc w:val="both"/>
      </w:pPr>
    </w:p>
    <w:p w14:paraId="1F011207" w14:textId="77777777" w:rsidR="009B762F" w:rsidRDefault="009B762F" w:rsidP="00EF300A">
      <w:pPr>
        <w:pStyle w:val="Default"/>
        <w:jc w:val="both"/>
      </w:pPr>
    </w:p>
    <w:p w14:paraId="071D6AD7" w14:textId="77777777" w:rsidR="009B762F" w:rsidRDefault="009B762F" w:rsidP="00EF300A">
      <w:pPr>
        <w:pStyle w:val="Default"/>
        <w:jc w:val="both"/>
      </w:pPr>
    </w:p>
    <w:p w14:paraId="0E987AD9" w14:textId="77777777" w:rsidR="009B762F" w:rsidRDefault="009B762F" w:rsidP="00EF300A">
      <w:pPr>
        <w:pStyle w:val="Default"/>
        <w:jc w:val="both"/>
      </w:pPr>
    </w:p>
    <w:p w14:paraId="0AAD87EA" w14:textId="77777777" w:rsidR="009B762F" w:rsidRDefault="009B762F" w:rsidP="00EF300A">
      <w:pPr>
        <w:pStyle w:val="Default"/>
        <w:jc w:val="both"/>
      </w:pPr>
    </w:p>
    <w:p w14:paraId="3E43CE83" w14:textId="77777777" w:rsidR="009B762F" w:rsidRDefault="009B762F" w:rsidP="00EF300A">
      <w:pPr>
        <w:pStyle w:val="Default"/>
        <w:jc w:val="both"/>
      </w:pPr>
    </w:p>
    <w:p w14:paraId="4A563B66" w14:textId="77777777" w:rsidR="009B762F" w:rsidRDefault="009B762F" w:rsidP="00EF300A">
      <w:pPr>
        <w:pStyle w:val="Default"/>
        <w:jc w:val="both"/>
      </w:pPr>
    </w:p>
    <w:p w14:paraId="6931A0A7" w14:textId="77777777" w:rsidR="009B762F" w:rsidRDefault="009B762F" w:rsidP="00EF300A">
      <w:pPr>
        <w:pStyle w:val="Default"/>
        <w:jc w:val="both"/>
      </w:pPr>
    </w:p>
    <w:p w14:paraId="2FED1663" w14:textId="77777777" w:rsidR="009B762F" w:rsidRDefault="009B762F" w:rsidP="00EF300A">
      <w:pPr>
        <w:pStyle w:val="Default"/>
        <w:jc w:val="both"/>
      </w:pPr>
    </w:p>
    <w:p w14:paraId="3580A723" w14:textId="77777777" w:rsidR="009B762F" w:rsidRDefault="009B762F" w:rsidP="00EF300A">
      <w:pPr>
        <w:pStyle w:val="Default"/>
        <w:jc w:val="both"/>
      </w:pPr>
    </w:p>
    <w:p w14:paraId="2398B505" w14:textId="77777777" w:rsidR="009B762F" w:rsidRDefault="009B762F" w:rsidP="00EF300A">
      <w:pPr>
        <w:pStyle w:val="Default"/>
        <w:jc w:val="both"/>
      </w:pPr>
    </w:p>
    <w:p w14:paraId="34654959" w14:textId="77777777" w:rsidR="009B762F" w:rsidRDefault="009B762F" w:rsidP="00EF300A">
      <w:pPr>
        <w:pStyle w:val="Default"/>
        <w:jc w:val="both"/>
      </w:pPr>
    </w:p>
    <w:p w14:paraId="2CBBAE94" w14:textId="77777777" w:rsidR="009B762F" w:rsidRPr="00A67D04" w:rsidRDefault="009B762F" w:rsidP="00EF300A">
      <w:pPr>
        <w:pStyle w:val="Default"/>
        <w:jc w:val="both"/>
        <w:rPr>
          <w:rFonts w:asciiTheme="minorHAnsi" w:hAnsiTheme="minorHAnsi" w:cstheme="minorHAnsi"/>
          <w:sz w:val="56"/>
          <w:szCs w:val="56"/>
        </w:rPr>
      </w:pPr>
      <w:r w:rsidRPr="00A67D04">
        <w:rPr>
          <w:rFonts w:asciiTheme="minorHAnsi" w:hAnsiTheme="minorHAnsi" w:cstheme="minorHAnsi"/>
          <w:sz w:val="56"/>
          <w:szCs w:val="56"/>
        </w:rPr>
        <w:t>REGCON</w:t>
      </w:r>
    </w:p>
    <w:p w14:paraId="3725360A" w14:textId="77777777" w:rsidR="009B762F" w:rsidRPr="00A67D04" w:rsidRDefault="009B762F" w:rsidP="00EF300A">
      <w:pPr>
        <w:pStyle w:val="Default"/>
        <w:jc w:val="both"/>
        <w:rPr>
          <w:rFonts w:asciiTheme="minorHAnsi" w:hAnsiTheme="minorHAnsi" w:cstheme="minorHAnsi"/>
          <w:sz w:val="56"/>
          <w:szCs w:val="56"/>
        </w:rPr>
      </w:pPr>
    </w:p>
    <w:p w14:paraId="2996E20B" w14:textId="77777777" w:rsidR="009B762F" w:rsidRPr="008F52F5" w:rsidRDefault="009B762F" w:rsidP="00EF300A">
      <w:pPr>
        <w:pStyle w:val="Default"/>
        <w:jc w:val="both"/>
        <w:rPr>
          <w:rFonts w:asciiTheme="minorHAnsi" w:hAnsiTheme="minorHAnsi" w:cstheme="minorHAnsi"/>
          <w:b/>
          <w:bCs/>
          <w:sz w:val="44"/>
          <w:szCs w:val="44"/>
        </w:rPr>
      </w:pPr>
      <w:r w:rsidRPr="008F52F5">
        <w:rPr>
          <w:rFonts w:asciiTheme="minorHAnsi" w:hAnsiTheme="minorHAnsi" w:cstheme="minorHAnsi"/>
          <w:b/>
          <w:bCs/>
          <w:sz w:val="44"/>
          <w:szCs w:val="44"/>
        </w:rPr>
        <w:t>Instrucciones básicas para registrar Convenios Colectivos, Acuerdos Colectivos de Trabajo y Planes de Igualdad, así como cualquier otro Trámite relacionado con ellos.</w:t>
      </w:r>
    </w:p>
    <w:p w14:paraId="1C6A939E" w14:textId="77777777" w:rsidR="009B762F" w:rsidRPr="008F52F5" w:rsidRDefault="009B762F" w:rsidP="00EF300A">
      <w:pPr>
        <w:jc w:val="both"/>
        <w:rPr>
          <w:rFonts w:cstheme="minorHAnsi"/>
          <w:b/>
          <w:bCs/>
          <w:sz w:val="44"/>
          <w:szCs w:val="44"/>
        </w:rPr>
      </w:pPr>
    </w:p>
    <w:p w14:paraId="3FADE326" w14:textId="77777777" w:rsidR="009B762F" w:rsidRDefault="009B762F" w:rsidP="00EF300A">
      <w:pPr>
        <w:jc w:val="both"/>
        <w:rPr>
          <w:b/>
          <w:bCs/>
          <w:sz w:val="44"/>
          <w:szCs w:val="44"/>
        </w:rPr>
      </w:pPr>
    </w:p>
    <w:p w14:paraId="0CEFFEFA" w14:textId="77777777" w:rsidR="009B762F" w:rsidRDefault="009B762F" w:rsidP="00EF300A">
      <w:pPr>
        <w:jc w:val="both"/>
        <w:rPr>
          <w:b/>
          <w:bCs/>
          <w:sz w:val="44"/>
          <w:szCs w:val="44"/>
        </w:rPr>
      </w:pPr>
    </w:p>
    <w:p w14:paraId="6E156BF3" w14:textId="77777777" w:rsidR="009B762F" w:rsidRDefault="009B762F" w:rsidP="00EF300A">
      <w:pPr>
        <w:jc w:val="both"/>
        <w:rPr>
          <w:b/>
          <w:bCs/>
          <w:sz w:val="44"/>
          <w:szCs w:val="44"/>
        </w:rPr>
      </w:pPr>
    </w:p>
    <w:p w14:paraId="46DB2CC8" w14:textId="77777777" w:rsidR="009B762F" w:rsidRDefault="009B762F" w:rsidP="00EF300A">
      <w:pPr>
        <w:pStyle w:val="Default"/>
        <w:jc w:val="both"/>
      </w:pPr>
    </w:p>
    <w:p w14:paraId="6151D6E3" w14:textId="77777777" w:rsidR="009B762F" w:rsidRDefault="009B762F" w:rsidP="00EF300A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Versión 1.0 </w:t>
      </w:r>
    </w:p>
    <w:p w14:paraId="1BADA154" w14:textId="77777777" w:rsidR="009B762F" w:rsidRDefault="009B762F" w:rsidP="00EF300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MAYO 2024</w:t>
      </w:r>
    </w:p>
    <w:p w14:paraId="6F12C557" w14:textId="77777777" w:rsidR="009B762F" w:rsidRDefault="009B762F" w:rsidP="00EF300A">
      <w:pPr>
        <w:jc w:val="both"/>
        <w:rPr>
          <w:b/>
          <w:bCs/>
          <w:sz w:val="28"/>
          <w:szCs w:val="28"/>
        </w:rPr>
      </w:pPr>
    </w:p>
    <w:p w14:paraId="3E2992CA" w14:textId="77777777" w:rsidR="009B762F" w:rsidRDefault="009B762F" w:rsidP="00EF300A">
      <w:pPr>
        <w:jc w:val="both"/>
        <w:rPr>
          <w:b/>
          <w:bCs/>
          <w:sz w:val="28"/>
          <w:szCs w:val="28"/>
        </w:rPr>
      </w:pPr>
    </w:p>
    <w:p w14:paraId="5BF136B5" w14:textId="77777777" w:rsidR="009B762F" w:rsidRDefault="009B762F" w:rsidP="00EF300A">
      <w:pPr>
        <w:jc w:val="both"/>
        <w:rPr>
          <w:b/>
          <w:bCs/>
          <w:color w:val="44546A" w:themeColor="text2"/>
          <w:sz w:val="40"/>
          <w:szCs w:val="40"/>
        </w:rPr>
      </w:pPr>
    </w:p>
    <w:p w14:paraId="4FCCAA19" w14:textId="77777777" w:rsidR="009B762F" w:rsidRDefault="009B762F" w:rsidP="00EF300A">
      <w:pPr>
        <w:jc w:val="both"/>
        <w:rPr>
          <w:b/>
          <w:bCs/>
          <w:color w:val="44546A" w:themeColor="text2"/>
          <w:sz w:val="40"/>
          <w:szCs w:val="40"/>
        </w:rPr>
      </w:pPr>
      <w:r w:rsidRPr="00324C68">
        <w:rPr>
          <w:b/>
          <w:bCs/>
          <w:color w:val="44546A" w:themeColor="text2"/>
          <w:sz w:val="40"/>
          <w:szCs w:val="40"/>
        </w:rPr>
        <w:t>INDICE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87213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9A673F2" w14:textId="77777777" w:rsidR="009B762F" w:rsidRDefault="009B762F" w:rsidP="00EF300A">
          <w:pPr>
            <w:pStyle w:val="TtuloTDC"/>
            <w:jc w:val="both"/>
          </w:pPr>
          <w:r>
            <w:t>Contenido</w:t>
          </w:r>
        </w:p>
        <w:p w14:paraId="2B155D75" w14:textId="6A6575CF" w:rsidR="00B87B63" w:rsidRDefault="009B762F">
          <w:pPr>
            <w:pStyle w:val="TDC1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086139" w:history="1">
            <w:r w:rsidR="00B87B63" w:rsidRPr="002E5051">
              <w:rPr>
                <w:rStyle w:val="Hipervnculo"/>
                <w:rFonts w:ascii="Arial" w:hAnsi="Arial" w:cs="Arial"/>
                <w:noProof/>
              </w:rPr>
              <w:t>1.</w:t>
            </w:r>
            <w:r w:rsidR="00B87B63">
              <w:rPr>
                <w:rFonts w:cstheme="minorBidi"/>
                <w:noProof/>
              </w:rPr>
              <w:tab/>
            </w:r>
            <w:r w:rsidR="00B87B63" w:rsidRPr="002E5051">
              <w:rPr>
                <w:rStyle w:val="Hipervnculo"/>
                <w:rFonts w:ascii="Arial" w:hAnsi="Arial" w:cs="Arial"/>
                <w:noProof/>
              </w:rPr>
              <w:t>Requisitos previos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_Toc169086139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3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6DAF2A97" w14:textId="3691920F" w:rsidR="00B87B63" w:rsidRDefault="000A2086">
          <w:pPr>
            <w:pStyle w:val="TDC1"/>
            <w:rPr>
              <w:rFonts w:cstheme="minorBidi"/>
              <w:noProof/>
            </w:rPr>
          </w:pPr>
          <w:hyperlink w:anchor="_Toc169086140" w:history="1">
            <w:r w:rsidR="00B87B63" w:rsidRPr="002E5051">
              <w:rPr>
                <w:rStyle w:val="Hipervnculo"/>
                <w:rFonts w:ascii="Arial" w:hAnsi="Arial" w:cs="Arial"/>
                <w:noProof/>
              </w:rPr>
              <w:t>2.</w:t>
            </w:r>
            <w:r w:rsidR="00B87B63">
              <w:rPr>
                <w:rFonts w:cstheme="minorBidi"/>
                <w:noProof/>
              </w:rPr>
              <w:tab/>
            </w:r>
            <w:r w:rsidR="00B87B63" w:rsidRPr="002E5051">
              <w:rPr>
                <w:rStyle w:val="Hipervnculo"/>
                <w:rFonts w:ascii="Arial" w:hAnsi="Arial" w:cs="Arial"/>
                <w:noProof/>
              </w:rPr>
              <w:t>Mapa registro REGCON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_Toc169086140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4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7401E1EE" w14:textId="3BE7278E" w:rsidR="00B87B63" w:rsidRDefault="000A2086">
          <w:pPr>
            <w:pStyle w:val="TDC1"/>
            <w:rPr>
              <w:rFonts w:cstheme="minorBidi"/>
              <w:noProof/>
            </w:rPr>
          </w:pPr>
          <w:hyperlink w:anchor="_Toc169086141" w:history="1">
            <w:r w:rsidR="00B87B63" w:rsidRPr="002E5051">
              <w:rPr>
                <w:rStyle w:val="Hipervnculo"/>
                <w:rFonts w:ascii="Arial" w:hAnsi="Arial" w:cs="Arial"/>
                <w:noProof/>
              </w:rPr>
              <w:t>3.</w:t>
            </w:r>
            <w:r w:rsidR="00B87B63">
              <w:rPr>
                <w:rFonts w:cstheme="minorBidi"/>
                <w:noProof/>
              </w:rPr>
              <w:tab/>
            </w:r>
            <w:r w:rsidR="00B87B63" w:rsidRPr="002E5051">
              <w:rPr>
                <w:rStyle w:val="Hipervnculo"/>
                <w:rFonts w:ascii="Arial" w:hAnsi="Arial" w:cs="Arial"/>
                <w:noProof/>
              </w:rPr>
              <w:t>Pasos a seguir para el registro de Convenios, Acuerdos, Planes Igualdad y sus Trámites en REGCON: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_Toc169086141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11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07456A11" w14:textId="0F715C62" w:rsidR="00B87B63" w:rsidRDefault="000A2086">
          <w:pPr>
            <w:pStyle w:val="TDC1"/>
            <w:rPr>
              <w:rFonts w:cstheme="minorBidi"/>
              <w:noProof/>
            </w:rPr>
          </w:pPr>
          <w:hyperlink w:anchor="_Toc169086142" w:history="1">
            <w:r w:rsidR="00B87B63" w:rsidRPr="002E5051">
              <w:rPr>
                <w:rStyle w:val="Hipervnculo"/>
                <w:rFonts w:ascii="Arial" w:hAnsi="Arial" w:cs="Arial"/>
                <w:noProof/>
              </w:rPr>
              <w:t>4.</w:t>
            </w:r>
            <w:r w:rsidR="00B87B63">
              <w:rPr>
                <w:rFonts w:cstheme="minorBidi"/>
                <w:noProof/>
              </w:rPr>
              <w:tab/>
            </w:r>
            <w:r w:rsidR="00B87B63" w:rsidRPr="002E5051">
              <w:rPr>
                <w:rStyle w:val="Hipervnculo"/>
                <w:rFonts w:ascii="Arial" w:hAnsi="Arial" w:cs="Arial"/>
                <w:noProof/>
              </w:rPr>
              <w:t>Pasos a seguir para la gestión de Mis Trámites en REGCON: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_Toc169086142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28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0D02B25F" w14:textId="57017326" w:rsidR="00B87B63" w:rsidRDefault="000A2086">
          <w:pPr>
            <w:pStyle w:val="TDC1"/>
            <w:rPr>
              <w:rFonts w:cstheme="minorBidi"/>
              <w:noProof/>
            </w:rPr>
          </w:pPr>
          <w:hyperlink w:anchor="_Toc169086143" w:history="1">
            <w:r w:rsidR="00B87B63" w:rsidRPr="002E5051">
              <w:rPr>
                <w:rStyle w:val="Hipervnculo"/>
                <w:rFonts w:cs="Arial"/>
                <w:noProof/>
              </w:rPr>
              <w:t>5.</w:t>
            </w:r>
            <w:r w:rsidR="00B87B63">
              <w:rPr>
                <w:rFonts w:cstheme="minorBidi"/>
                <w:noProof/>
              </w:rPr>
              <w:tab/>
            </w:r>
            <w:r w:rsidR="00B87B63" w:rsidRPr="002E5051">
              <w:rPr>
                <w:rStyle w:val="Hipervnculo"/>
                <w:rFonts w:cs="Arial"/>
                <w:noProof/>
              </w:rPr>
              <w:t>ANEXO. Posibilidades de Tramitación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_Toc169086143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31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3B818FB9" w14:textId="5D05B816" w:rsidR="00B87B63" w:rsidRDefault="000A2086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169086144" w:history="1">
            <w:r w:rsidR="00B87B63" w:rsidRPr="002E5051">
              <w:rPr>
                <w:rStyle w:val="Hipervnculo"/>
                <w:noProof/>
              </w:rPr>
              <w:t>I.</w:t>
            </w:r>
            <w:r w:rsidR="00B87B63">
              <w:rPr>
                <w:rFonts w:eastAsiaTheme="minorEastAsia"/>
                <w:noProof/>
                <w:lang w:eastAsia="es-ES"/>
              </w:rPr>
              <w:tab/>
            </w:r>
            <w:r w:rsidR="00B87B63" w:rsidRPr="002E5051">
              <w:rPr>
                <w:rStyle w:val="Hipervnculo"/>
                <w:noProof/>
              </w:rPr>
              <w:t>Tramites que se pueden Presentar según Estado: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_Toc169086144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31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7473824C" w14:textId="478A8658" w:rsidR="00B87B63" w:rsidRDefault="000A2086">
          <w:pPr>
            <w:pStyle w:val="TDC2"/>
            <w:tabs>
              <w:tab w:val="left" w:pos="66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169086145" w:history="1">
            <w:r w:rsidR="00B87B63" w:rsidRPr="002E5051">
              <w:rPr>
                <w:rStyle w:val="Hipervnculo"/>
                <w:noProof/>
              </w:rPr>
              <w:t>II.</w:t>
            </w:r>
            <w:r w:rsidR="00B87B63">
              <w:rPr>
                <w:rFonts w:eastAsiaTheme="minorEastAsia"/>
                <w:noProof/>
                <w:lang w:eastAsia="es-ES"/>
              </w:rPr>
              <w:tab/>
            </w:r>
            <w:r w:rsidR="00B87B63" w:rsidRPr="002E5051">
              <w:rPr>
                <w:rStyle w:val="Hipervnculo"/>
                <w:noProof/>
              </w:rPr>
              <w:t>Trámites que se pueden Presentar según Vigencia: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_Toc169086145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31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0E5A9280" w14:textId="47277987" w:rsidR="00B87B63" w:rsidRDefault="000A2086">
          <w:pPr>
            <w:pStyle w:val="TDC2"/>
            <w:tabs>
              <w:tab w:val="left" w:pos="880"/>
              <w:tab w:val="right" w:leader="dot" w:pos="8494"/>
            </w:tabs>
            <w:rPr>
              <w:rFonts w:eastAsiaTheme="minorEastAsia"/>
              <w:noProof/>
              <w:lang w:eastAsia="es-ES"/>
            </w:rPr>
          </w:pPr>
          <w:hyperlink w:anchor="_Toc169086146" w:history="1">
            <w:r w:rsidR="00B87B63" w:rsidRPr="002E5051">
              <w:rPr>
                <w:rStyle w:val="Hipervnculo"/>
                <w:noProof/>
              </w:rPr>
              <w:t>III.</w:t>
            </w:r>
            <w:r w:rsidR="00B87B63">
              <w:rPr>
                <w:rFonts w:eastAsiaTheme="minorEastAsia"/>
                <w:noProof/>
                <w:lang w:eastAsia="es-ES"/>
              </w:rPr>
              <w:tab/>
            </w:r>
            <w:r w:rsidR="00B87B63" w:rsidRPr="002E5051">
              <w:rPr>
                <w:rStyle w:val="Hipervnculo"/>
                <w:noProof/>
              </w:rPr>
              <w:t>Tramites que se pueden Presentar según Naturaleza:</w:t>
            </w:r>
            <w:r w:rsidR="00B87B63">
              <w:rPr>
                <w:noProof/>
                <w:webHidden/>
              </w:rPr>
              <w:tab/>
            </w:r>
            <w:r w:rsidR="00B87B63">
              <w:rPr>
                <w:noProof/>
                <w:webHidden/>
              </w:rPr>
              <w:fldChar w:fldCharType="begin"/>
            </w:r>
            <w:r w:rsidR="00B87B63">
              <w:rPr>
                <w:noProof/>
                <w:webHidden/>
              </w:rPr>
              <w:instrText xml:space="preserve"> PAGEREF _Toc169086146 \h </w:instrText>
            </w:r>
            <w:r w:rsidR="00B87B63">
              <w:rPr>
                <w:noProof/>
                <w:webHidden/>
              </w:rPr>
            </w:r>
            <w:r w:rsidR="00B87B63">
              <w:rPr>
                <w:noProof/>
                <w:webHidden/>
              </w:rPr>
              <w:fldChar w:fldCharType="separate"/>
            </w:r>
            <w:r w:rsidR="00B87B63">
              <w:rPr>
                <w:noProof/>
                <w:webHidden/>
              </w:rPr>
              <w:t>32</w:t>
            </w:r>
            <w:r w:rsidR="00B87B63">
              <w:rPr>
                <w:noProof/>
                <w:webHidden/>
              </w:rPr>
              <w:fldChar w:fldCharType="end"/>
            </w:r>
          </w:hyperlink>
        </w:p>
        <w:p w14:paraId="791291B0" w14:textId="43B2F9C3" w:rsidR="009B762F" w:rsidRDefault="009B762F" w:rsidP="00EF300A">
          <w:pPr>
            <w:jc w:val="both"/>
          </w:pPr>
          <w:r>
            <w:rPr>
              <w:b/>
              <w:bCs/>
            </w:rPr>
            <w:fldChar w:fldCharType="end"/>
          </w:r>
        </w:p>
      </w:sdtContent>
    </w:sdt>
    <w:p w14:paraId="586C147B" w14:textId="77777777" w:rsidR="009B762F" w:rsidRDefault="009B762F" w:rsidP="00EF300A">
      <w:pPr>
        <w:jc w:val="both"/>
        <w:rPr>
          <w:b/>
          <w:bCs/>
          <w:sz w:val="32"/>
          <w:szCs w:val="32"/>
        </w:rPr>
      </w:pPr>
    </w:p>
    <w:p w14:paraId="455AA327" w14:textId="77777777" w:rsidR="009B762F" w:rsidRDefault="009B762F" w:rsidP="00EF300A">
      <w:pPr>
        <w:jc w:val="both"/>
        <w:rPr>
          <w:b/>
          <w:bCs/>
          <w:sz w:val="32"/>
          <w:szCs w:val="32"/>
        </w:rPr>
      </w:pPr>
    </w:p>
    <w:p w14:paraId="4131DB4C" w14:textId="77777777" w:rsidR="009B762F" w:rsidRDefault="009B762F" w:rsidP="00EF300A">
      <w:pPr>
        <w:jc w:val="both"/>
        <w:rPr>
          <w:b/>
          <w:bCs/>
          <w:sz w:val="32"/>
          <w:szCs w:val="32"/>
        </w:rPr>
      </w:pPr>
    </w:p>
    <w:p w14:paraId="30B6BB11" w14:textId="77777777" w:rsidR="009B762F" w:rsidRDefault="009B762F" w:rsidP="00EF300A">
      <w:pPr>
        <w:jc w:val="both"/>
        <w:rPr>
          <w:b/>
          <w:bCs/>
          <w:sz w:val="32"/>
          <w:szCs w:val="32"/>
        </w:rPr>
      </w:pPr>
    </w:p>
    <w:p w14:paraId="6D334773" w14:textId="77777777" w:rsidR="009B762F" w:rsidRDefault="009B762F" w:rsidP="00EF300A">
      <w:pPr>
        <w:jc w:val="both"/>
        <w:rPr>
          <w:b/>
          <w:bCs/>
          <w:sz w:val="32"/>
          <w:szCs w:val="32"/>
        </w:rPr>
      </w:pPr>
    </w:p>
    <w:p w14:paraId="63490388" w14:textId="77777777" w:rsidR="009B762F" w:rsidRDefault="009B762F" w:rsidP="00EF300A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31962E2" w14:textId="77777777" w:rsidR="009B762F" w:rsidRPr="00922BE1" w:rsidRDefault="009B762F" w:rsidP="00EF300A">
      <w:pPr>
        <w:pStyle w:val="Ttulo1"/>
        <w:numPr>
          <w:ilvl w:val="0"/>
          <w:numId w:val="21"/>
        </w:numPr>
        <w:ind w:left="426" w:hanging="426"/>
        <w:rPr>
          <w:rFonts w:ascii="Arial" w:hAnsi="Arial" w:cs="Arial"/>
          <w:sz w:val="32"/>
          <w:szCs w:val="32"/>
        </w:rPr>
      </w:pPr>
      <w:bookmarkStart w:id="0" w:name="_Toc169086139"/>
      <w:r w:rsidRPr="00922BE1">
        <w:rPr>
          <w:rFonts w:ascii="Arial" w:hAnsi="Arial" w:cs="Arial"/>
          <w:sz w:val="32"/>
          <w:szCs w:val="32"/>
        </w:rPr>
        <w:lastRenderedPageBreak/>
        <w:t>Requisitos previos</w:t>
      </w:r>
      <w:bookmarkEnd w:id="0"/>
      <w:r w:rsidRPr="00922BE1">
        <w:rPr>
          <w:rFonts w:ascii="Arial" w:hAnsi="Arial" w:cs="Arial"/>
          <w:sz w:val="32"/>
          <w:szCs w:val="32"/>
        </w:rPr>
        <w:t xml:space="preserve"> </w:t>
      </w:r>
    </w:p>
    <w:p w14:paraId="7FF32FD8" w14:textId="77777777" w:rsidR="009B762F" w:rsidRPr="00922BE1" w:rsidRDefault="009B762F" w:rsidP="00EF300A">
      <w:pPr>
        <w:jc w:val="both"/>
        <w:rPr>
          <w:rFonts w:ascii="Century Gothic" w:hAnsi="Century Gothic"/>
        </w:rPr>
      </w:pPr>
      <w:r w:rsidRPr="00922BE1">
        <w:rPr>
          <w:rFonts w:ascii="Century Gothic" w:hAnsi="Century Gothic"/>
        </w:rPr>
        <w:t>Para acceder y utilizar la aplicación de REGCON, usted debe:</w:t>
      </w:r>
    </w:p>
    <w:p w14:paraId="2F7F7712" w14:textId="77777777" w:rsidR="009B762F" w:rsidRPr="008F52F5" w:rsidRDefault="009B762F" w:rsidP="00EF300A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/>
          <w:b/>
        </w:rPr>
      </w:pPr>
      <w:r w:rsidRPr="008F52F5">
        <w:rPr>
          <w:rFonts w:ascii="Century Gothic" w:hAnsi="Century Gothic"/>
          <w:b/>
        </w:rPr>
        <w:t>Estar dado de alta en el sistema REGCON</w:t>
      </w:r>
    </w:p>
    <w:p w14:paraId="4807B2D9" w14:textId="77777777" w:rsidR="009B762F" w:rsidRPr="008F52F5" w:rsidRDefault="009B762F" w:rsidP="00EF300A">
      <w:pPr>
        <w:pStyle w:val="Prrafodelista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/>
          <w:b/>
        </w:rPr>
      </w:pPr>
      <w:r w:rsidRPr="008F52F5">
        <w:rPr>
          <w:rFonts w:ascii="Century Gothic" w:hAnsi="Century Gothic"/>
          <w:b/>
        </w:rPr>
        <w:t xml:space="preserve">Tener instalado en su equipo un certificado digital como el Certificado electrónico FNMT de Ciudadano o bien estar dado de alta en el sistema </w:t>
      </w:r>
      <w:proofErr w:type="spellStart"/>
      <w:r w:rsidRPr="008F52F5">
        <w:rPr>
          <w:rFonts w:ascii="Century Gothic" w:hAnsi="Century Gothic"/>
          <w:b/>
        </w:rPr>
        <w:t>Cl@ve</w:t>
      </w:r>
      <w:proofErr w:type="spellEnd"/>
    </w:p>
    <w:p w14:paraId="6A650958" w14:textId="77777777" w:rsidR="009B762F" w:rsidRPr="00EB51B5" w:rsidRDefault="009B762F" w:rsidP="00EF300A">
      <w:pPr>
        <w:jc w:val="both"/>
        <w:rPr>
          <w:sz w:val="16"/>
          <w:szCs w:val="16"/>
        </w:rPr>
      </w:pPr>
    </w:p>
    <w:p w14:paraId="41245EFE" w14:textId="77777777" w:rsidR="009B762F" w:rsidRDefault="009B762F" w:rsidP="00EF300A">
      <w:pPr>
        <w:jc w:val="both"/>
        <w:rPr>
          <w:rFonts w:ascii="Century Gothic" w:hAnsi="Century Gothic"/>
        </w:rPr>
      </w:pPr>
      <w:r w:rsidRPr="00276E26">
        <w:rPr>
          <w:rFonts w:ascii="Century Gothic" w:hAnsi="Century Gothic"/>
        </w:rPr>
        <w:t xml:space="preserve">Para darse de alta en el Registro electrónico de convenios colectivos (REGCON) consulte el documento </w:t>
      </w:r>
      <w:r>
        <w:rPr>
          <w:rFonts w:ascii="Century Gothic" w:hAnsi="Century Gothic"/>
        </w:rPr>
        <w:t>“</w:t>
      </w:r>
      <w:r w:rsidRPr="00276E26">
        <w:rPr>
          <w:rFonts w:ascii="Century Gothic" w:hAnsi="Century Gothic"/>
        </w:rPr>
        <w:t>Guía de Primeros Pasos y Configuración</w:t>
      </w:r>
      <w:r>
        <w:rPr>
          <w:rFonts w:ascii="Century Gothic" w:hAnsi="Century Gothic"/>
        </w:rPr>
        <w:t>” al que puede acceder haciendo clic en “Requisitos de Acceso”, dentro del apartado “Información General” en el sitio:</w:t>
      </w:r>
    </w:p>
    <w:p w14:paraId="2B5D10F0" w14:textId="77777777" w:rsidR="009B762F" w:rsidRDefault="000A2086" w:rsidP="00EF300A">
      <w:pPr>
        <w:jc w:val="center"/>
        <w:rPr>
          <w:rStyle w:val="Hipervnculo"/>
          <w:rFonts w:ascii="Century Gothic" w:hAnsi="Century Gothic" w:cs="Times New Roman"/>
          <w:sz w:val="20"/>
          <w:szCs w:val="20"/>
          <w:u w:val="none"/>
        </w:rPr>
      </w:pPr>
      <w:hyperlink r:id="rId9" w:history="1">
        <w:r w:rsidR="009B762F" w:rsidRPr="00C94587">
          <w:rPr>
            <w:rStyle w:val="Hipervnculo"/>
            <w:rFonts w:ascii="Century Gothic" w:hAnsi="Century Gothic" w:cs="Times New Roman"/>
            <w:sz w:val="20"/>
            <w:szCs w:val="20"/>
          </w:rPr>
          <w:t>https://expinterweb.mites.gob.es/regcon/index.htm</w:t>
        </w:r>
      </w:hyperlink>
    </w:p>
    <w:p w14:paraId="2C5F98C9" w14:textId="77777777" w:rsidR="009B762F" w:rsidRDefault="009B762F" w:rsidP="00EF300A">
      <w:pPr>
        <w:jc w:val="both"/>
        <w:rPr>
          <w:rFonts w:ascii="Century Gothic" w:hAnsi="Century Gothic"/>
          <w14:textOutline w14:w="9525" w14:cap="rnd" w14:cmpd="sng" w14:algn="ctr">
            <w14:solidFill>
              <w14:srgbClr w14:val="4472C4"/>
            </w14:solidFill>
            <w14:prstDash w14:val="solid"/>
            <w14:bevel/>
          </w14:textOutline>
        </w:rPr>
      </w:pPr>
      <w:r>
        <w:rPr>
          <w:noProof/>
        </w:rPr>
        <w:drawing>
          <wp:inline distT="0" distB="0" distL="0" distR="0" wp14:anchorId="4DDCBD1B" wp14:editId="284F9937">
            <wp:extent cx="5400040" cy="2621915"/>
            <wp:effectExtent l="19050" t="19050" r="10160" b="260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91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6A752970" w14:textId="77777777" w:rsidR="009B762F" w:rsidRDefault="009B762F" w:rsidP="00EF300A">
      <w:pPr>
        <w:pStyle w:val="Ttulo1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32"/>
          <w:szCs w:val="32"/>
        </w:rPr>
      </w:pPr>
      <w:bookmarkStart w:id="1" w:name="_Toc169086140"/>
      <w:r>
        <w:rPr>
          <w:rFonts w:ascii="Arial" w:hAnsi="Arial" w:cs="Arial"/>
          <w:sz w:val="32"/>
          <w:szCs w:val="32"/>
        </w:rPr>
        <w:lastRenderedPageBreak/>
        <w:t>Mapa registro REGCON</w:t>
      </w:r>
      <w:bookmarkEnd w:id="1"/>
    </w:p>
    <w:p w14:paraId="2BC3A666" w14:textId="77777777" w:rsidR="009B762F" w:rsidRDefault="009B762F" w:rsidP="00EF300A">
      <w:pPr>
        <w:spacing w:after="0" w:line="24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La entrada actual a REGCON es tipo asistente, donde se van contestando preguntas o eligiendo alternativas para orientar al Usuario hacia el Trámite que quiere realizar.</w:t>
      </w:r>
    </w:p>
    <w:p w14:paraId="0BD36270" w14:textId="77777777" w:rsidR="009B762F" w:rsidRDefault="009B762F" w:rsidP="00EF300A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7740BD3" w14:textId="5E1B1672" w:rsidR="009B762F" w:rsidRDefault="009B762F" w:rsidP="00EF300A">
      <w:pPr>
        <w:spacing w:after="0" w:line="24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Antes de hacer un desarrollo más explícito </w:t>
      </w:r>
      <w:r w:rsidR="00815AF8">
        <w:rPr>
          <w:rFonts w:ascii="Century Gothic" w:hAnsi="Century Gothic"/>
          <w:bCs/>
        </w:rPr>
        <w:t xml:space="preserve">y visual </w:t>
      </w:r>
      <w:r>
        <w:rPr>
          <w:rFonts w:ascii="Century Gothic" w:hAnsi="Century Gothic"/>
          <w:bCs/>
        </w:rPr>
        <w:t>adjuntamos un esquema que dará una idea general de las alternativas que existen, todo empieza con dos opciones a elegir (“</w:t>
      </w:r>
      <w:r w:rsidRPr="007E31A7">
        <w:rPr>
          <w:rFonts w:ascii="Century Gothic" w:hAnsi="Century Gothic"/>
          <w:b/>
        </w:rPr>
        <w:t>Presentar un Trámite</w:t>
      </w:r>
      <w:r>
        <w:rPr>
          <w:rFonts w:ascii="Century Gothic" w:hAnsi="Century Gothic"/>
          <w:bCs/>
        </w:rPr>
        <w:t>” / “</w:t>
      </w:r>
      <w:r w:rsidRPr="00053BF9">
        <w:rPr>
          <w:rFonts w:ascii="Century Gothic" w:hAnsi="Century Gothic"/>
          <w:b/>
        </w:rPr>
        <w:t>Consultar</w:t>
      </w:r>
      <w:r>
        <w:rPr>
          <w:rFonts w:ascii="Century Gothic" w:hAnsi="Century Gothic"/>
          <w:bCs/>
        </w:rPr>
        <w:t xml:space="preserve"> </w:t>
      </w:r>
      <w:r w:rsidRPr="007E31A7">
        <w:rPr>
          <w:rFonts w:ascii="Century Gothic" w:hAnsi="Century Gothic"/>
          <w:b/>
        </w:rPr>
        <w:t>Mis Trámites</w:t>
      </w:r>
      <w:r>
        <w:rPr>
          <w:rFonts w:ascii="Century Gothic" w:hAnsi="Century Gothic"/>
          <w:bCs/>
        </w:rPr>
        <w:t xml:space="preserve">”) y desde ahí se van desplegando diferentes caminos, a partir </w:t>
      </w:r>
      <w:r w:rsidR="00815AF8">
        <w:rPr>
          <w:rFonts w:ascii="Century Gothic" w:hAnsi="Century Gothic"/>
          <w:bCs/>
        </w:rPr>
        <w:t xml:space="preserve">también </w:t>
      </w:r>
      <w:r>
        <w:rPr>
          <w:rFonts w:ascii="Century Gothic" w:hAnsi="Century Gothic"/>
          <w:bCs/>
        </w:rPr>
        <w:t xml:space="preserve">de </w:t>
      </w:r>
      <w:r w:rsidRPr="005B33E0">
        <w:rPr>
          <w:rFonts w:ascii="Century Gothic" w:hAnsi="Century Gothic"/>
          <w:b/>
        </w:rPr>
        <w:t>pedir el NIF</w:t>
      </w:r>
      <w:r>
        <w:rPr>
          <w:rFonts w:ascii="Century Gothic" w:hAnsi="Century Gothic"/>
          <w:bCs/>
        </w:rPr>
        <w:t xml:space="preserve"> de empresa o el </w:t>
      </w:r>
      <w:r w:rsidR="00815AF8">
        <w:rPr>
          <w:rFonts w:ascii="Century Gothic" w:hAnsi="Century Gothic"/>
          <w:b/>
        </w:rPr>
        <w:t>C</w:t>
      </w:r>
      <w:r w:rsidRPr="005B33E0">
        <w:rPr>
          <w:rFonts w:ascii="Century Gothic" w:hAnsi="Century Gothic"/>
          <w:b/>
        </w:rPr>
        <w:t xml:space="preserve">ódigo </w:t>
      </w:r>
      <w:r>
        <w:rPr>
          <w:rFonts w:ascii="Century Gothic" w:hAnsi="Century Gothic"/>
          <w:bCs/>
        </w:rPr>
        <w:t>del Convenio Colectivo, Acuerdo Colectivo de Trabajo o Plan de igualdad:</w:t>
      </w:r>
    </w:p>
    <w:p w14:paraId="49F66CC7" w14:textId="77777777" w:rsidR="009B762F" w:rsidRPr="005B6BFE" w:rsidRDefault="009B762F" w:rsidP="00EF300A">
      <w:pPr>
        <w:spacing w:after="0" w:line="240" w:lineRule="auto"/>
        <w:jc w:val="both"/>
        <w:rPr>
          <w:rFonts w:ascii="Century Gothic" w:hAnsi="Century Gothic"/>
        </w:rPr>
      </w:pPr>
    </w:p>
    <w:p w14:paraId="0DB7E0F1" w14:textId="05D40883" w:rsidR="009B762F" w:rsidRDefault="009B762F" w:rsidP="00EF300A">
      <w:pPr>
        <w:spacing w:after="0"/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</w:pPr>
      <w:r>
        <w:rPr>
          <w:noProof/>
        </w:rPr>
        <w:drawing>
          <wp:inline distT="0" distB="0" distL="0" distR="0" wp14:anchorId="10B595BF" wp14:editId="213E6DCC">
            <wp:extent cx="1783235" cy="449619"/>
            <wp:effectExtent l="0" t="0" r="7620" b="762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3235" cy="4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72EE8" w14:textId="77777777" w:rsidR="00A5530F" w:rsidRPr="005B33E0" w:rsidRDefault="00A5530F" w:rsidP="00EF300A">
      <w:pPr>
        <w:spacing w:after="0"/>
        <w:rPr>
          <w:rFonts w:ascii="Century Gothic" w:hAnsi="Century Gothic"/>
          <w:b/>
          <w:bCs/>
          <w:sz w:val="16"/>
          <w:szCs w:val="16"/>
          <w:u w:val="single"/>
          <w:lang w:eastAsia="es-ES"/>
        </w:rPr>
      </w:pPr>
    </w:p>
    <w:tbl>
      <w:tblPr>
        <w:tblStyle w:val="Tablaconcuadrcula"/>
        <w:tblW w:w="893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9"/>
        <w:gridCol w:w="227"/>
        <w:gridCol w:w="10"/>
        <w:gridCol w:w="227"/>
        <w:gridCol w:w="10"/>
        <w:gridCol w:w="226"/>
        <w:gridCol w:w="10"/>
        <w:gridCol w:w="226"/>
        <w:gridCol w:w="10"/>
        <w:gridCol w:w="226"/>
        <w:gridCol w:w="10"/>
        <w:gridCol w:w="226"/>
        <w:gridCol w:w="10"/>
        <w:gridCol w:w="226"/>
        <w:gridCol w:w="10"/>
        <w:gridCol w:w="226"/>
        <w:gridCol w:w="10"/>
        <w:gridCol w:w="226"/>
        <w:gridCol w:w="10"/>
        <w:gridCol w:w="226"/>
        <w:gridCol w:w="10"/>
        <w:gridCol w:w="236"/>
        <w:gridCol w:w="6034"/>
        <w:gridCol w:w="15"/>
      </w:tblGrid>
      <w:tr w:rsidR="009B762F" w:rsidRPr="00A96ECA" w14:paraId="62913410" w14:textId="77777777" w:rsidTr="005B33E0">
        <w:trPr>
          <w:gridBefore w:val="1"/>
          <w:wBefore w:w="289" w:type="dxa"/>
        </w:trPr>
        <w:tc>
          <w:tcPr>
            <w:tcW w:w="8647" w:type="dxa"/>
            <w:gridSpan w:val="23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623D3E7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CONVENIOS Y ACUERDOS COLECTIVOS.</w:t>
            </w:r>
          </w:p>
        </w:tc>
      </w:tr>
      <w:tr w:rsidR="009B762F" w:rsidRPr="00A96ECA" w14:paraId="61D9BD89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778740C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shd w:val="clear" w:color="auto" w:fill="D0CECE" w:themeFill="background2" w:themeFillShade="E6"/>
          </w:tcPr>
          <w:p w14:paraId="1ACDBD0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Es de Empresa:</w:t>
            </w:r>
          </w:p>
        </w:tc>
      </w:tr>
      <w:tr w:rsidR="009B762F" w:rsidRPr="00A96ECA" w14:paraId="4BEBE6E1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949249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left w:val="dotted" w:sz="8" w:space="0" w:color="auto"/>
              <w:bottom w:val="nil"/>
            </w:tcBorders>
          </w:tcPr>
          <w:p w14:paraId="060E47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173" w:type="dxa"/>
            <w:gridSpan w:val="19"/>
            <w:shd w:val="clear" w:color="auto" w:fill="FFF2CC" w:themeFill="accent4" w:themeFillTint="33"/>
          </w:tcPr>
          <w:p w14:paraId="6CD8957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NIF de la Empresa:</w:t>
            </w:r>
          </w:p>
        </w:tc>
      </w:tr>
      <w:tr w:rsidR="009B762F" w:rsidRPr="00A96ECA" w14:paraId="6B2A4C88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40512F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1B6582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4472C4" w:themeColor="accent1"/>
              <w:bottom w:val="nil"/>
            </w:tcBorders>
          </w:tcPr>
          <w:p w14:paraId="0B611E7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7" w:type="dxa"/>
            <w:gridSpan w:val="17"/>
          </w:tcPr>
          <w:p w14:paraId="27D9D76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se encuentra:</w:t>
            </w:r>
          </w:p>
        </w:tc>
      </w:tr>
      <w:tr w:rsidR="009B762F" w:rsidRPr="00A96ECA" w14:paraId="4BB5B3E6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0C6F8B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C4143E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ED6B53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3DF2866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701" w:type="dxa"/>
            <w:gridSpan w:val="15"/>
          </w:tcPr>
          <w:p w14:paraId="1C1AD04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NIF.</w:t>
            </w:r>
          </w:p>
        </w:tc>
      </w:tr>
      <w:tr w:rsidR="009B762F" w:rsidRPr="00A96ECA" w14:paraId="52E20DEE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4C3528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442B67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E5E41B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10B6DC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nil"/>
            </w:tcBorders>
          </w:tcPr>
          <w:p w14:paraId="5E7E7D5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465" w:type="dxa"/>
            <w:gridSpan w:val="13"/>
          </w:tcPr>
          <w:p w14:paraId="359C93E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encuentra su Convenio Colectivo o Acuerdo Colectivo en la lista, dar a la acción Ver de la columna de la derecha del que corresponda:</w:t>
            </w:r>
          </w:p>
        </w:tc>
      </w:tr>
      <w:tr w:rsidR="009B762F" w:rsidRPr="00A96ECA" w14:paraId="16AC0FCF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53D529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C95DFE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CBC004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3638FB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2D8C42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auto"/>
              <w:bottom w:val="nil"/>
            </w:tcBorders>
          </w:tcPr>
          <w:p w14:paraId="78DA7AB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9" w:type="dxa"/>
            <w:gridSpan w:val="11"/>
          </w:tcPr>
          <w:p w14:paraId="70A2C0A1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2EC4CDF6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4F1E1861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Modificación</w:t>
            </w:r>
          </w:p>
          <w:p w14:paraId="509A1C0D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Prórroga</w:t>
            </w:r>
          </w:p>
          <w:p w14:paraId="4332FE42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Tablas Salariales (Garantía-Revisión Salarial)</w:t>
            </w:r>
          </w:p>
          <w:p w14:paraId="1650F429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Parcial</w:t>
            </w:r>
          </w:p>
          <w:p w14:paraId="3AB375A1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Ampliación de la Ultraactividad</w:t>
            </w:r>
          </w:p>
          <w:p w14:paraId="11B465D3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Comisión Paritaria</w:t>
            </w:r>
          </w:p>
          <w:p w14:paraId="50B31C4E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Derivado de Convenio</w:t>
            </w:r>
          </w:p>
          <w:p w14:paraId="0251AF36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Calendario Laboral</w:t>
            </w:r>
          </w:p>
          <w:p w14:paraId="12BB5A0D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</w:t>
            </w:r>
          </w:p>
          <w:p w14:paraId="387A5761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 y Promoción de Negociación</w:t>
            </w:r>
          </w:p>
          <w:p w14:paraId="4876E6A0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Promoción de Negociación</w:t>
            </w:r>
          </w:p>
          <w:p w14:paraId="147A5F6B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Laudo Arbitral</w:t>
            </w:r>
          </w:p>
          <w:p w14:paraId="35AB56CD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Mediación</w:t>
            </w:r>
          </w:p>
          <w:p w14:paraId="092DC287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Recurso en Vía Administrativa</w:t>
            </w:r>
          </w:p>
          <w:p w14:paraId="3B8C7688" w14:textId="77777777" w:rsidR="00A96ECA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Pronunciamiento de los tribunales</w:t>
            </w:r>
          </w:p>
        </w:tc>
      </w:tr>
      <w:tr w:rsidR="009B762F" w:rsidRPr="00A96ECA" w14:paraId="1D3A34AC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1E727D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BF0C41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EA0784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D3343C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</w:tcBorders>
          </w:tcPr>
          <w:p w14:paraId="42BC69D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5" w:type="dxa"/>
            <w:gridSpan w:val="13"/>
          </w:tcPr>
          <w:p w14:paraId="5135EFB8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Si NO encuentra su Convenio Colectivo o Acuerdo Colectivo en la lista: </w:t>
            </w:r>
          </w:p>
        </w:tc>
      </w:tr>
      <w:tr w:rsidR="009B762F" w:rsidRPr="00A96ECA" w14:paraId="4CE7853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D03614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5B6F25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67C243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3860A5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84702C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auto"/>
              <w:bottom w:val="nil"/>
            </w:tcBorders>
          </w:tcPr>
          <w:p w14:paraId="374219A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229" w:type="dxa"/>
            <w:gridSpan w:val="11"/>
          </w:tcPr>
          <w:p w14:paraId="7DDE1C1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Puede que lo que quiera registrar sea un </w:t>
            </w:r>
            <w:r w:rsidRPr="00A96ECA">
              <w:rPr>
                <w:b/>
                <w:bCs/>
                <w:sz w:val="20"/>
                <w:szCs w:val="20"/>
                <w:lang w:eastAsia="es-ES"/>
              </w:rPr>
              <w:t>NUEVO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 Convenio Colectivo o Acuerdo Colectivo:</w:t>
            </w:r>
          </w:p>
        </w:tc>
      </w:tr>
      <w:tr w:rsidR="009B762F" w:rsidRPr="00A96ECA" w14:paraId="22D693E8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8EDEB3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A666AB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618A30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A3243D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56261B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A4B303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</w:tcBorders>
          </w:tcPr>
          <w:p w14:paraId="2185E1E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93" w:type="dxa"/>
            <w:gridSpan w:val="9"/>
          </w:tcPr>
          <w:p w14:paraId="28377983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Va a presentar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un primer convenio o acuerdo colectivo</w:t>
            </w:r>
            <w:r w:rsidRPr="00A96ECA">
              <w:rPr>
                <w:rFonts w:ascii="Century Gothic" w:hAnsi="Century Gothic"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de EMPRESA</w:t>
            </w:r>
            <w:r w:rsidRPr="00A96ECA">
              <w:rPr>
                <w:rFonts w:ascii="Century Gothic" w:hAnsi="Century Gothic"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para la naturaleza elegida a continuación:</w:t>
            </w:r>
          </w:p>
          <w:p w14:paraId="733D6B55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164B866E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6A70E8D3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DE FIN DE HUELGA</w:t>
            </w:r>
          </w:p>
          <w:p w14:paraId="08A0CFB5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EN EMPRESAS ESPAÑOLAS DE DIMENSION COMUNITARIA O MUNDIAL (ART. 2.1g)</w:t>
            </w:r>
          </w:p>
          <w:p w14:paraId="1C4CF932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5000AD9C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PERSONAL FUNCIONARIO PÚBLICO</w:t>
            </w:r>
          </w:p>
          <w:p w14:paraId="45110739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O PACTO MIXTO DE PERSONAL FUNCIONARIO PÚBLICO Y PERSONAL LABORAL</w:t>
            </w:r>
          </w:p>
          <w:p w14:paraId="394EEF79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lastRenderedPageBreak/>
              <w:t>ACUERDO DE INTERÉS PROFESIONAL DE PERSONAS USUARIAS AUTÓNOMAS</w:t>
            </w:r>
          </w:p>
          <w:p w14:paraId="2445BFAA" w14:textId="77777777" w:rsidR="00A96ECA" w:rsidRPr="00A96ECA" w:rsidRDefault="009B762F" w:rsidP="009B762F">
            <w:pPr>
              <w:numPr>
                <w:ilvl w:val="2"/>
                <w:numId w:val="32"/>
              </w:numPr>
              <w:ind w:left="35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Y ACUERDOS DE EMPRESA PARA SU DEPÓSITO (D.A.2ª)</w:t>
            </w:r>
          </w:p>
        </w:tc>
      </w:tr>
      <w:tr w:rsidR="009B762F" w:rsidRPr="00A96ECA" w14:paraId="75A23985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CF4F92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D065C9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81C46B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FD16CD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</w:tcBorders>
          </w:tcPr>
          <w:p w14:paraId="50493AE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5" w:type="dxa"/>
            <w:gridSpan w:val="13"/>
          </w:tcPr>
          <w:p w14:paraId="2465EF83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el Convenio Colectivo o Acuerdo Colectivo está registrado, busque el código de nuevo:</w:t>
            </w:r>
          </w:p>
        </w:tc>
      </w:tr>
      <w:tr w:rsidR="009B762F" w:rsidRPr="00A96ECA" w14:paraId="63C0CC58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B85A7B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17FEFD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4202B2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1232A5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3D1B338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auto"/>
              <w:bottom w:val="nil"/>
            </w:tcBorders>
          </w:tcPr>
          <w:p w14:paraId="5795099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9" w:type="dxa"/>
            <w:gridSpan w:val="11"/>
            <w:shd w:val="clear" w:color="auto" w:fill="FFF2CC" w:themeFill="accent4" w:themeFillTint="33"/>
          </w:tcPr>
          <w:p w14:paraId="0B9EBCE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Código del Acuerdo o Convenio Colectivo:</w:t>
            </w:r>
          </w:p>
        </w:tc>
      </w:tr>
      <w:tr w:rsidR="009B762F" w:rsidRPr="00A96ECA" w14:paraId="52D170C0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66C26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E01A73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07920E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1F1218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AA0146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A3C986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4472C4" w:themeColor="accent1"/>
              <w:bottom w:val="nil"/>
            </w:tcBorders>
          </w:tcPr>
          <w:p w14:paraId="21AE819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93" w:type="dxa"/>
            <w:gridSpan w:val="9"/>
          </w:tcPr>
          <w:p w14:paraId="3EAECBE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se encuentra:</w:t>
            </w:r>
          </w:p>
        </w:tc>
      </w:tr>
      <w:tr w:rsidR="009B762F" w:rsidRPr="00A96ECA" w14:paraId="21DC012A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7DF5E0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F27EC9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9AB5A5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DB538A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C4C683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A45F8B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9645BC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3A22AB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757" w:type="dxa"/>
            <w:gridSpan w:val="7"/>
          </w:tcPr>
          <w:p w14:paraId="5F2B795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Código.</w:t>
            </w:r>
          </w:p>
        </w:tc>
      </w:tr>
      <w:tr w:rsidR="009B762F" w:rsidRPr="00A96ECA" w14:paraId="63495235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0255EF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4B8A76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AFB28C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0585EF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941040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E452F0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F2A043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9F1C38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nil"/>
            </w:tcBorders>
          </w:tcPr>
          <w:p w14:paraId="5AE6AEF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521" w:type="dxa"/>
            <w:gridSpan w:val="5"/>
          </w:tcPr>
          <w:p w14:paraId="5ED317E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encuentra su Convenio Colectivo o Acuerdo Colectivo en la lista, dar a la acción Ver de la columna de la derecha del que corresponda:</w:t>
            </w:r>
          </w:p>
        </w:tc>
      </w:tr>
      <w:tr w:rsidR="009B762F" w:rsidRPr="00A96ECA" w14:paraId="63AED5BE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EE3B22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036D93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337D24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F8B73B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3E41A7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0D803F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A1E336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3A6509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000000" w:themeColor="text1"/>
            </w:tcBorders>
          </w:tcPr>
          <w:p w14:paraId="7E6E220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000000" w:themeColor="text1"/>
              <w:bottom w:val="nil"/>
            </w:tcBorders>
          </w:tcPr>
          <w:p w14:paraId="621BF50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285" w:type="dxa"/>
            <w:gridSpan w:val="3"/>
          </w:tcPr>
          <w:p w14:paraId="65930373" w14:textId="77777777" w:rsidR="00A96ECA" w:rsidRPr="00A96ECA" w:rsidRDefault="00A96ECA" w:rsidP="009B762F">
            <w:pPr>
              <w:tabs>
                <w:tab w:val="left" w:pos="3686"/>
              </w:tabs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53F835AF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lang w:eastAsia="es-ES"/>
              </w:rPr>
              <w:tab/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74304B6B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Modificación</w:t>
            </w:r>
          </w:p>
          <w:p w14:paraId="7BCA47B2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Prórroga</w:t>
            </w:r>
          </w:p>
          <w:p w14:paraId="1A2D736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Tablas Salariales (Garantía-Revisión Salarial)</w:t>
            </w:r>
          </w:p>
          <w:p w14:paraId="5CAFD927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Parcial</w:t>
            </w:r>
          </w:p>
          <w:p w14:paraId="612A9E9C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Ampliación de la Ultraactividad</w:t>
            </w:r>
          </w:p>
          <w:p w14:paraId="3B13A0A9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Comisión Paritaria</w:t>
            </w:r>
          </w:p>
          <w:p w14:paraId="7B07530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Derivado de Convenio</w:t>
            </w:r>
          </w:p>
          <w:p w14:paraId="63081E82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Calendario Laboral</w:t>
            </w:r>
          </w:p>
          <w:p w14:paraId="498756A4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Denuncia</w:t>
            </w:r>
          </w:p>
          <w:p w14:paraId="68139D41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Denuncia y Promoción de Negociación</w:t>
            </w:r>
          </w:p>
          <w:p w14:paraId="5384B1FC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Promoción de Negociación</w:t>
            </w:r>
          </w:p>
          <w:p w14:paraId="24ACF58D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Laudo Arbitral</w:t>
            </w:r>
          </w:p>
          <w:p w14:paraId="1A54F65F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Mediación</w:t>
            </w:r>
          </w:p>
          <w:p w14:paraId="487C4D5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Recurso en Vía Administrativa</w:t>
            </w:r>
          </w:p>
        </w:tc>
      </w:tr>
      <w:tr w:rsidR="009B762F" w:rsidRPr="00A96ECA" w14:paraId="584EDB7C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54AD88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36097B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BA932E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5139A1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C0A749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82691D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AB634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B0370E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</w:tcBorders>
          </w:tcPr>
          <w:p w14:paraId="5E104D8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521" w:type="dxa"/>
            <w:gridSpan w:val="5"/>
          </w:tcPr>
          <w:p w14:paraId="327BF41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NO encuentra su Convenio Colectivo o Acuerdo Colectivo en la lista:</w:t>
            </w:r>
          </w:p>
        </w:tc>
      </w:tr>
      <w:tr w:rsidR="009B762F" w:rsidRPr="00A96ECA" w14:paraId="1F5BC642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446FD6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2757FE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0B8FFC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438A7D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C8ADDC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66C22B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D7CC27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63E007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000000" w:themeColor="text1"/>
            </w:tcBorders>
          </w:tcPr>
          <w:p w14:paraId="13A5956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000000" w:themeColor="text1"/>
              <w:bottom w:val="nil"/>
            </w:tcBorders>
          </w:tcPr>
          <w:p w14:paraId="526149A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285" w:type="dxa"/>
            <w:gridSpan w:val="3"/>
          </w:tcPr>
          <w:p w14:paraId="7953CFE7" w14:textId="77777777" w:rsidR="009B762F" w:rsidRPr="00A96ECA" w:rsidRDefault="009B762F" w:rsidP="009B762F">
            <w:pPr>
              <w:tabs>
                <w:tab w:val="left" w:pos="358"/>
              </w:tabs>
              <w:ind w:left="75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Puede que lo que quiera registrar sea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NUEVO Convenio Colectivo o Acuerdo Colectivo:</w:t>
            </w:r>
          </w:p>
        </w:tc>
      </w:tr>
      <w:tr w:rsidR="005B33E0" w:rsidRPr="00A96ECA" w14:paraId="2EE0F021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ED196D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99466C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D38EF9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C4C25E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0571C0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8DA53B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AC9746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right w:val="dotted" w:sz="8" w:space="0" w:color="FF0000"/>
            </w:tcBorders>
          </w:tcPr>
          <w:p w14:paraId="5D83A21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right w:val="dotted" w:sz="8" w:space="0" w:color="000000" w:themeColor="text1"/>
            </w:tcBorders>
          </w:tcPr>
          <w:p w14:paraId="1DEDD37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000000" w:themeColor="text1"/>
              <w:right w:val="dotted" w:sz="8" w:space="0" w:color="4472C4" w:themeColor="accent1"/>
            </w:tcBorders>
          </w:tcPr>
          <w:p w14:paraId="47D6AC9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tcBorders>
              <w:left w:val="dotted" w:sz="8" w:space="0" w:color="4472C4" w:themeColor="accent1"/>
            </w:tcBorders>
          </w:tcPr>
          <w:p w14:paraId="11A8CCD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049" w:type="dxa"/>
            <w:gridSpan w:val="2"/>
          </w:tcPr>
          <w:p w14:paraId="13C72ABA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primer convenio o acuerdo colectivo de EMPRESA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5ABED425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65DD8095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7D9AB89B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DE FIN DE HUELGA</w:t>
            </w:r>
          </w:p>
          <w:p w14:paraId="33A90267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EN EMPRESAS ESPAÑOLAS DE DIMENSION COMUNITARIA O MUNDIAL (ART. 2.1g)</w:t>
            </w:r>
          </w:p>
          <w:p w14:paraId="75CDF910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79D8DE3C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PERSONAL FUNCIONARIO PÚBLICO</w:t>
            </w:r>
          </w:p>
          <w:p w14:paraId="0FD294B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O PACTO MIXTO DE PERSONAL FUNCIONARIO PÚBLICO Y PERSONAL LABORAL</w:t>
            </w:r>
          </w:p>
          <w:p w14:paraId="1CA00022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INTERÉS PROFESIONAL DE PERSONAS USUARIAS AUTÓNOMAS</w:t>
            </w:r>
          </w:p>
          <w:p w14:paraId="4131CF0D" w14:textId="77777777" w:rsidR="00A96ECA" w:rsidRPr="00A96ECA" w:rsidRDefault="009B762F" w:rsidP="009B762F">
            <w:pPr>
              <w:numPr>
                <w:ilvl w:val="0"/>
                <w:numId w:val="33"/>
              </w:numPr>
              <w:ind w:left="265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Y ACUERDOS DE EMPRESA PARA SU DEPÓSITO (D.A.2ª)</w:t>
            </w:r>
          </w:p>
        </w:tc>
      </w:tr>
      <w:tr w:rsidR="009B762F" w:rsidRPr="00A96ECA" w14:paraId="7DE407B1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668E3A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0F14F7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4822FA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16A953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0EC820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C4629B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</w:tcBorders>
          </w:tcPr>
          <w:p w14:paraId="7ABAB75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93" w:type="dxa"/>
            <w:gridSpan w:val="9"/>
          </w:tcPr>
          <w:p w14:paraId="68180E2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No se encuentra:</w:t>
            </w:r>
          </w:p>
        </w:tc>
      </w:tr>
      <w:tr w:rsidR="009B762F" w:rsidRPr="00A96ECA" w14:paraId="0D97C0E1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00818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19FA78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4E9FFF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00E7DF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703BD5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358333B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5645C3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76323DD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757" w:type="dxa"/>
            <w:gridSpan w:val="7"/>
          </w:tcPr>
          <w:p w14:paraId="007B19C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ERROR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. Si su Código de Convenio Colectivo o Acuerdo Colectivo debiera existir, por favor, "póngase en contacto con su Autoridad Laboral".</w:t>
            </w:r>
          </w:p>
        </w:tc>
      </w:tr>
      <w:tr w:rsidR="009B762F" w:rsidRPr="00A96ECA" w14:paraId="0CD28CA6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1CF415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709B40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</w:tcBorders>
          </w:tcPr>
          <w:p w14:paraId="2A4B57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7" w:type="dxa"/>
            <w:gridSpan w:val="17"/>
          </w:tcPr>
          <w:p w14:paraId="2779F5AC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No se encuentra, dos alternativas:</w:t>
            </w:r>
          </w:p>
        </w:tc>
      </w:tr>
      <w:tr w:rsidR="009B762F" w:rsidRPr="00A96ECA" w14:paraId="5362D5C3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46A628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052543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175C24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4DAA369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701" w:type="dxa"/>
            <w:gridSpan w:val="15"/>
          </w:tcPr>
          <w:p w14:paraId="15FE2F22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va a registrar un nuevo Convenio Colectivo o Acuerdo Colectivo (elija esta opción si NO tiene código).</w:t>
            </w:r>
          </w:p>
        </w:tc>
      </w:tr>
      <w:tr w:rsidR="009B762F" w:rsidRPr="00A96ECA" w14:paraId="489866BB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1AF6C5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1DBF88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EDB4D3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E2DBA2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</w:tcBorders>
          </w:tcPr>
          <w:p w14:paraId="3B4A4F9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5" w:type="dxa"/>
            <w:gridSpan w:val="13"/>
          </w:tcPr>
          <w:p w14:paraId="2CDC3856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Va a presentar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un primer convenio o acuerdo colectivo</w:t>
            </w:r>
            <w:r w:rsidRPr="00A96ECA">
              <w:rPr>
                <w:rFonts w:ascii="Century Gothic" w:hAnsi="Century Gothic"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de EMPRESA para la naturaleza elegida a continuación:</w:t>
            </w:r>
          </w:p>
          <w:p w14:paraId="176A04F9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594D941B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1037ACDF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lastRenderedPageBreak/>
              <w:t>ACUERDOS DE FIN DE HUELGA</w:t>
            </w:r>
          </w:p>
          <w:p w14:paraId="42EFB16A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EN EMPRESAS ESPAÑOLAS DE DIMENSION COMUNITARIA O MUNDIAL (ART. 2.1g)</w:t>
            </w:r>
          </w:p>
          <w:p w14:paraId="00761783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4D70B490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PERSONAL FUNCIONARIO PÚBLICO</w:t>
            </w:r>
          </w:p>
          <w:p w14:paraId="77CBC616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O PACTO MIXTO DE PERSONAL FUNCIONARIO PÚBLICO Y PERSONAL LABORAL</w:t>
            </w:r>
          </w:p>
          <w:p w14:paraId="5F7B3420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INTERÉS PROFESIONAL DE PERSONAS USUARIAS AUTÓNOMAS</w:t>
            </w:r>
          </w:p>
          <w:p w14:paraId="148B8C77" w14:textId="77777777" w:rsidR="00A96ECA" w:rsidRPr="00A96ECA" w:rsidRDefault="009B762F" w:rsidP="009B762F">
            <w:pPr>
              <w:numPr>
                <w:ilvl w:val="2"/>
                <w:numId w:val="32"/>
              </w:numPr>
              <w:ind w:left="264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Y ACUERDOS DE EMPRESA PARA SU DEPÓSITO (D.A.2ª)</w:t>
            </w:r>
          </w:p>
        </w:tc>
      </w:tr>
      <w:tr w:rsidR="009B762F" w:rsidRPr="00A96ECA" w14:paraId="1DC13218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9A9E1F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54D6B0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610109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</w:tcBorders>
          </w:tcPr>
          <w:p w14:paraId="515A106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701" w:type="dxa"/>
            <w:gridSpan w:val="15"/>
          </w:tcPr>
          <w:p w14:paraId="07352B0C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proofErr w:type="gramStart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</w:t>
            </w:r>
            <w:proofErr w:type="gramEnd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por el contrario, ya tiene un Convenio Colectivo o Acuerdo registrado (elija esta opción si Ya tiene código).</w:t>
            </w:r>
          </w:p>
        </w:tc>
      </w:tr>
      <w:tr w:rsidR="009B762F" w:rsidRPr="00A96ECA" w14:paraId="6F085832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7AB88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A940EC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D0889E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B9ECB3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</w:tcBorders>
          </w:tcPr>
          <w:p w14:paraId="35E7D41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5" w:type="dxa"/>
            <w:gridSpan w:val="13"/>
            <w:shd w:val="clear" w:color="auto" w:fill="FFF2CC" w:themeFill="accent4" w:themeFillTint="33"/>
          </w:tcPr>
          <w:p w14:paraId="19BFD2D8" w14:textId="77777777" w:rsidR="00A96ECA" w:rsidRPr="00A96ECA" w:rsidRDefault="009B762F" w:rsidP="009B762F">
            <w:pPr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Código del Acuerdo o Convenio Colectivo:</w:t>
            </w:r>
          </w:p>
        </w:tc>
      </w:tr>
      <w:tr w:rsidR="009B762F" w:rsidRPr="00A96ECA" w14:paraId="3CAC683F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E2C6B0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913B95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4BA6D3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EFBACF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18277A7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auto"/>
              <w:bottom w:val="nil"/>
            </w:tcBorders>
          </w:tcPr>
          <w:p w14:paraId="3D91EF1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9" w:type="dxa"/>
            <w:gridSpan w:val="11"/>
          </w:tcPr>
          <w:p w14:paraId="228E004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Buscar se encuentra:</w:t>
            </w:r>
          </w:p>
        </w:tc>
      </w:tr>
      <w:tr w:rsidR="009B762F" w:rsidRPr="00A96ECA" w14:paraId="6CA15F3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D28204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76B83D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2AD712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2D99DE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18CB45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DEF484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4472C4" w:themeColor="accent1"/>
              <w:bottom w:val="nil"/>
            </w:tcBorders>
          </w:tcPr>
          <w:p w14:paraId="2FB450A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993" w:type="dxa"/>
            <w:gridSpan w:val="9"/>
          </w:tcPr>
          <w:p w14:paraId="338767A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Código.</w:t>
            </w:r>
          </w:p>
        </w:tc>
      </w:tr>
      <w:tr w:rsidR="009B762F" w:rsidRPr="00A96ECA" w14:paraId="4FF2E627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5CE400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47BC8A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BCE772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2ABDF8F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50622B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76E4BF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D648D1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6585365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757" w:type="dxa"/>
            <w:gridSpan w:val="7"/>
          </w:tcPr>
          <w:p w14:paraId="4283A8E3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encuentra su Convenio Colectivo o Acuerdo Colectivo en la lista, dar a la acción Ver de la columna de la derecha del que corresponda:</w:t>
            </w:r>
          </w:p>
        </w:tc>
      </w:tr>
      <w:tr w:rsidR="009B762F" w:rsidRPr="00A96ECA" w14:paraId="7887ADD0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474504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D38225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D8A0AB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3CA07C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899AD2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A94395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3686A5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7C54EA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nil"/>
            </w:tcBorders>
          </w:tcPr>
          <w:p w14:paraId="376605B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521" w:type="dxa"/>
            <w:gridSpan w:val="5"/>
          </w:tcPr>
          <w:p w14:paraId="5FF578FF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672FA7B9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2A426349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Modificación</w:t>
            </w:r>
          </w:p>
          <w:p w14:paraId="4FE7C3C1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Prórroga</w:t>
            </w:r>
          </w:p>
          <w:p w14:paraId="094DB3F5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Tablas Salariales (Garantía-Revisión Salarial)</w:t>
            </w:r>
          </w:p>
          <w:p w14:paraId="04FD869D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Parcial</w:t>
            </w:r>
          </w:p>
          <w:p w14:paraId="0D21E8E4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Ampliación de la Ultraactividad</w:t>
            </w:r>
          </w:p>
          <w:p w14:paraId="68F01A9D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Comisión Paritaria</w:t>
            </w:r>
          </w:p>
          <w:p w14:paraId="5E39E42E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Derivado de Convenio</w:t>
            </w:r>
          </w:p>
          <w:p w14:paraId="6DF3AF2C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Calendario Laboral</w:t>
            </w:r>
          </w:p>
          <w:p w14:paraId="38940B7E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</w:t>
            </w:r>
          </w:p>
          <w:p w14:paraId="2289B8D1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 y Promoción de Negociación</w:t>
            </w:r>
          </w:p>
          <w:p w14:paraId="1883EDD0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Promoción de Negociación</w:t>
            </w:r>
          </w:p>
          <w:p w14:paraId="18470DC5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Laudo Arbitral</w:t>
            </w:r>
          </w:p>
          <w:p w14:paraId="78E803CC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Mediación</w:t>
            </w:r>
          </w:p>
          <w:p w14:paraId="77E6A304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Recurso en Vía Administrativa</w:t>
            </w:r>
          </w:p>
          <w:p w14:paraId="6608BEAC" w14:textId="77777777" w:rsidR="00A96ECA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Pronunciamiento de los Tribunales</w:t>
            </w:r>
          </w:p>
        </w:tc>
      </w:tr>
      <w:tr w:rsidR="009B762F" w:rsidRPr="00A96ECA" w14:paraId="6E9E1EFE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82402E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88FC84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F02673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A3F722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7F0AA6F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6B4546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F16EB3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</w:tcBorders>
          </w:tcPr>
          <w:p w14:paraId="0D4AFAE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757" w:type="dxa"/>
            <w:gridSpan w:val="7"/>
          </w:tcPr>
          <w:p w14:paraId="1088E3F6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Si NO encuentra su Convenio Colectivo o Acuerdo Colectivo en la lista: </w:t>
            </w:r>
          </w:p>
        </w:tc>
      </w:tr>
      <w:tr w:rsidR="009B762F" w:rsidRPr="00A96ECA" w14:paraId="15E5B115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317F3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8D8FDC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78BD15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9EAFC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6F6EA4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986137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7A4764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B5A12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nil"/>
            </w:tcBorders>
          </w:tcPr>
          <w:p w14:paraId="6995E4F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521" w:type="dxa"/>
            <w:gridSpan w:val="5"/>
          </w:tcPr>
          <w:p w14:paraId="367DDF20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Puede que lo que quiera registrar sea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NUEVO Convenio Colectivo o Acuerdo Colectivo.</w:t>
            </w:r>
          </w:p>
        </w:tc>
      </w:tr>
      <w:tr w:rsidR="009B762F" w:rsidRPr="00A96ECA" w14:paraId="548B46D0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7C7400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1F03EB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8A3853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43B784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8825D6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C467DA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74E665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5B85A0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C62197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auto"/>
              <w:bottom w:val="nil"/>
            </w:tcBorders>
          </w:tcPr>
          <w:p w14:paraId="0A7754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285" w:type="dxa"/>
            <w:gridSpan w:val="3"/>
          </w:tcPr>
          <w:p w14:paraId="1EEBD90A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primer convenio o acuerdo colectivo de EMPRESA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58F20E07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591101A0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7C78443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DE FIN DE HUELGA</w:t>
            </w:r>
          </w:p>
          <w:p w14:paraId="2CDE042B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EN EMPRESAS ESPAÑOLAS DE DIMENSION COMUNITARIA O MUNDIAL (ART. 2.1g)</w:t>
            </w:r>
          </w:p>
          <w:p w14:paraId="5C52A7C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69FB8C67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PERSONAL FUNCIONARIO PÚBLICO</w:t>
            </w:r>
          </w:p>
          <w:p w14:paraId="72464912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O PACTO MIXTO DE PERSONAL FUNCIONARIO PÚBLICO Y PERSONAL LABORAL</w:t>
            </w:r>
          </w:p>
          <w:p w14:paraId="0D6E28D6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DE INTERÉS PROFESIONAL DE PERSONAS USUARIAS AUTÓNOMAS</w:t>
            </w:r>
          </w:p>
          <w:p w14:paraId="56213F6E" w14:textId="77777777" w:rsidR="00A96ECA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Y ACUERDOS DE EMPRESA PARA SU DEPÓSITO (D.A.2ª)</w:t>
            </w:r>
          </w:p>
        </w:tc>
      </w:tr>
      <w:tr w:rsidR="009B762F" w:rsidRPr="00A96ECA" w14:paraId="764B08C8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E2869F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F75D86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6FB158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39757B2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B01D62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</w:tcBorders>
          </w:tcPr>
          <w:p w14:paraId="4081EB0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lang w:eastAsia="es-ES"/>
              </w:rPr>
            </w:pPr>
          </w:p>
        </w:tc>
        <w:tc>
          <w:tcPr>
            <w:tcW w:w="7229" w:type="dxa"/>
            <w:gridSpan w:val="11"/>
          </w:tcPr>
          <w:p w14:paraId="5322BA1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lang w:eastAsia="es-ES"/>
              </w:rPr>
            </w:pPr>
            <w:r w:rsidRPr="00A96ECA">
              <w:rPr>
                <w:rFonts w:ascii="Century Gothic" w:hAnsi="Century Gothic"/>
                <w:lang w:eastAsia="es-ES"/>
              </w:rPr>
              <w:t>Al dar Buscar NO se encuentra:</w:t>
            </w:r>
          </w:p>
        </w:tc>
      </w:tr>
      <w:tr w:rsidR="009B762F" w:rsidRPr="00A96ECA" w14:paraId="1B52E24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79CD2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643428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D5AFA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647C2D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A0B2FA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A305A0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</w:tcBorders>
          </w:tcPr>
          <w:p w14:paraId="2BF9E2F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lang w:eastAsia="es-ES"/>
              </w:rPr>
            </w:pPr>
          </w:p>
        </w:tc>
        <w:tc>
          <w:tcPr>
            <w:tcW w:w="6993" w:type="dxa"/>
            <w:gridSpan w:val="9"/>
          </w:tcPr>
          <w:p w14:paraId="2C859286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lang w:eastAsia="es-ES"/>
              </w:rPr>
              <w:t>E</w:t>
            </w:r>
            <w:r w:rsidR="00A96ECA" w:rsidRPr="00A96ECA">
              <w:rPr>
                <w:rFonts w:ascii="Century Gothic" w:hAnsi="Century Gothic"/>
                <w:b/>
                <w:bCs/>
                <w:lang w:eastAsia="es-ES"/>
              </w:rPr>
              <w:t>RROR</w:t>
            </w:r>
            <w:r w:rsidR="00A96ECA" w:rsidRPr="00A96ECA">
              <w:rPr>
                <w:rFonts w:ascii="Century Gothic" w:hAnsi="Century Gothic"/>
                <w:lang w:eastAsia="es-ES"/>
              </w:rPr>
              <w:t>. Si su Código de Convenio Colectivo o Acuerdo Colectivo debiera existir, por favor, "póngase en contacto con su Autoridad Laboral".</w:t>
            </w:r>
          </w:p>
        </w:tc>
      </w:tr>
      <w:tr w:rsidR="009B762F" w:rsidRPr="00A96ECA" w14:paraId="6F09F1F9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55BF1E6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shd w:val="clear" w:color="auto" w:fill="D0CECE" w:themeFill="background2" w:themeFillShade="E6"/>
          </w:tcPr>
          <w:p w14:paraId="1FFE04C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Es de Sector:</w:t>
            </w:r>
          </w:p>
        </w:tc>
      </w:tr>
      <w:tr w:rsidR="009B762F" w:rsidRPr="00A96ECA" w14:paraId="094FB0CF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B94D9B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4870151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17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E52F2E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Si 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ya tiene un Convenio Colectivo o Acuerdo registrado (elija esta opción si Ya tiene código).</w:t>
            </w:r>
          </w:p>
        </w:tc>
      </w:tr>
      <w:tr w:rsidR="009B762F" w:rsidRPr="00A96ECA" w14:paraId="3E6D2A4C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13EB86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E356B5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126492C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375E79A3" w14:textId="77777777" w:rsidR="00A96ECA" w:rsidRPr="00A96ECA" w:rsidRDefault="009B762F" w:rsidP="009B762F">
            <w:pPr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Código del Acuerdo o Convenio Colectivo:</w:t>
            </w:r>
          </w:p>
        </w:tc>
      </w:tr>
      <w:tr w:rsidR="009B762F" w:rsidRPr="00A96ECA" w14:paraId="5CA2AAC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CFC756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C3101C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F1E17D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408495C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7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71C51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Buscar se encuentra:</w:t>
            </w:r>
          </w:p>
        </w:tc>
      </w:tr>
      <w:tr w:rsidR="009B762F" w:rsidRPr="00A96ECA" w14:paraId="7C592741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77E0FD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A33C2B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EC1C51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AB3D32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single" w:sz="4" w:space="0" w:color="auto"/>
            </w:tcBorders>
          </w:tcPr>
          <w:p w14:paraId="6FB9904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46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E01A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Código.</w:t>
            </w:r>
          </w:p>
        </w:tc>
      </w:tr>
      <w:tr w:rsidR="009B762F" w:rsidRPr="00A96ECA" w14:paraId="732ABCC2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343F2E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0CB7A4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91F3C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3E7245D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40EE23D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0AE1EE0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2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759D93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encuentra su Convenio Colectivo o Acuerdo Colectivo en la lista, dar a la acción Ver de la columna de la derecha del que corresponda:</w:t>
            </w:r>
          </w:p>
        </w:tc>
      </w:tr>
      <w:tr w:rsidR="009B762F" w:rsidRPr="00A96ECA" w14:paraId="6918834B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9984CB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2C329F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42EF39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8443E6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4D19C42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08655B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single" w:sz="4" w:space="0" w:color="auto"/>
              <w:right w:val="single" w:sz="4" w:space="0" w:color="auto"/>
            </w:tcBorders>
          </w:tcPr>
          <w:p w14:paraId="6C92657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4BF507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4803E330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582F7384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Modificación</w:t>
            </w:r>
          </w:p>
          <w:p w14:paraId="2F6F68F1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Prórroga</w:t>
            </w:r>
          </w:p>
          <w:p w14:paraId="6019C528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Tablas Salariales (Garantía-Revisión Salarial)</w:t>
            </w:r>
          </w:p>
          <w:p w14:paraId="57AD870A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Parcial</w:t>
            </w:r>
          </w:p>
          <w:p w14:paraId="37227FF9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Ampliación de la Ultraactividad</w:t>
            </w:r>
          </w:p>
          <w:p w14:paraId="4194382B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Comisión Paritaria</w:t>
            </w:r>
          </w:p>
          <w:p w14:paraId="6E3B92C0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Derivado de Convenio</w:t>
            </w:r>
          </w:p>
          <w:p w14:paraId="7E79B460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Calendario Laboral</w:t>
            </w:r>
          </w:p>
          <w:p w14:paraId="1E09C4FB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</w:t>
            </w:r>
          </w:p>
          <w:p w14:paraId="77D69FA1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 y Promoción de Negociación</w:t>
            </w:r>
          </w:p>
          <w:p w14:paraId="7FB6EA81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Promoción de Negociación</w:t>
            </w:r>
          </w:p>
          <w:p w14:paraId="274F635B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Laudo Arbitral</w:t>
            </w:r>
          </w:p>
          <w:p w14:paraId="2BA363B7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Mediación</w:t>
            </w:r>
          </w:p>
          <w:p w14:paraId="36352C29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Recurso en Vía Administrativa</w:t>
            </w:r>
          </w:p>
          <w:p w14:paraId="30EC0214" w14:textId="77777777" w:rsidR="00A96ECA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Pronunciamiento de los Tribunales</w:t>
            </w:r>
          </w:p>
        </w:tc>
      </w:tr>
      <w:tr w:rsidR="009B762F" w:rsidRPr="00A96ECA" w14:paraId="283C2EF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C71BFC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2D6B52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1F0187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2E881A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3CC1A78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6C4495B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9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E2FBB96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Si NO encuentra su Convenio Colectivo o Acuerdo Colectivo en la lista: </w:t>
            </w:r>
          </w:p>
        </w:tc>
      </w:tr>
      <w:tr w:rsidR="009B762F" w:rsidRPr="00A96ECA" w14:paraId="53637755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7E208B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575A9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DEEBD1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3AD9A5B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4AB7A02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187818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4681334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99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599ABDF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Puede que lo que quiera registrar sea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NUEVO Convenio Colectivo o Acuerdo Colectivo.</w:t>
            </w:r>
          </w:p>
        </w:tc>
      </w:tr>
      <w:tr w:rsidR="009B762F" w:rsidRPr="00A96ECA" w14:paraId="30DBC117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9E5D23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0BF709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B4FF39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540459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single" w:sz="4" w:space="0" w:color="auto"/>
              <w:right w:val="dotted" w:sz="8" w:space="0" w:color="auto"/>
            </w:tcBorders>
          </w:tcPr>
          <w:p w14:paraId="4DBB719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single" w:sz="4" w:space="0" w:color="auto"/>
              <w:right w:val="dotted" w:sz="8" w:space="0" w:color="4472C4" w:themeColor="accent1"/>
            </w:tcBorders>
          </w:tcPr>
          <w:p w14:paraId="2B00F09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single" w:sz="4" w:space="0" w:color="auto"/>
              <w:right w:val="dotted" w:sz="8" w:space="0" w:color="538135" w:themeColor="accent6" w:themeShade="BF"/>
            </w:tcBorders>
          </w:tcPr>
          <w:p w14:paraId="5E19AE2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single" w:sz="4" w:space="0" w:color="auto"/>
              <w:right w:val="single" w:sz="4" w:space="0" w:color="auto"/>
            </w:tcBorders>
          </w:tcPr>
          <w:p w14:paraId="1A3C342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75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2AA091A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primer convenio o acuerdo colectivo de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SECTOR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202BD5C2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4CB42681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3635F117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DE FIN DE HUELGA</w:t>
            </w:r>
          </w:p>
          <w:p w14:paraId="4E6ECB1B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EXTENSIÓN DE CONVENIO</w:t>
            </w:r>
          </w:p>
          <w:p w14:paraId="0B72BD27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MARCO</w:t>
            </w:r>
          </w:p>
          <w:p w14:paraId="4BCF3BB0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SECTORIAL SOBRE MATERIAS CONCRETAS</w:t>
            </w:r>
          </w:p>
          <w:p w14:paraId="6831A374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INTERPROFESIONALES</w:t>
            </w:r>
          </w:p>
          <w:p w14:paraId="53589525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085E9DE3" w14:textId="77777777" w:rsidR="00A96ECA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PARA SU DEPÓSITO (D.A.2ª)</w:t>
            </w:r>
          </w:p>
        </w:tc>
      </w:tr>
      <w:tr w:rsidR="009B762F" w:rsidRPr="00A96ECA" w14:paraId="2EFDEA2F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98B6EF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52CCAE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26FE8C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2A42592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70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E625FB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Buscar NO se encuentra:</w:t>
            </w:r>
          </w:p>
        </w:tc>
      </w:tr>
      <w:tr w:rsidR="009B762F" w:rsidRPr="00A96ECA" w14:paraId="739D6A34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E0DE19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59459D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7483E5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98D4FC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FF0000"/>
              <w:bottom w:val="nil"/>
              <w:right w:val="single" w:sz="4" w:space="0" w:color="auto"/>
            </w:tcBorders>
          </w:tcPr>
          <w:p w14:paraId="6D3A3E8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7E0547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</w:t>
            </w:r>
            <w:r w:rsidR="00A96ECA"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RROR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. Si su Código de Convenio Colectivo o Acuerdo Colectivo debiera existir, por favor, "póngase en contacto con su Autoridad Laboral".</w:t>
            </w:r>
          </w:p>
        </w:tc>
      </w:tr>
      <w:tr w:rsidR="009B762F" w:rsidRPr="00A96ECA" w14:paraId="1C6FE0B6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9003F0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197DFBC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817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30E939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proofErr w:type="gramStart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</w:t>
            </w:r>
            <w:proofErr w:type="gramEnd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por el contrario, va a registrar un nuevo Convenio Colectivo o Acuerdo Colectivo 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(elija esta opción si Ya tiene código).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</w:t>
            </w:r>
          </w:p>
        </w:tc>
      </w:tr>
      <w:tr w:rsidR="009B762F" w:rsidRPr="00A96ECA" w14:paraId="3D2B228D" w14:textId="77777777" w:rsidTr="005B33E0">
        <w:tc>
          <w:tcPr>
            <w:tcW w:w="526" w:type="dxa"/>
            <w:gridSpan w:val="3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B0C780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864F96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54C00CD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B8EDF7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primer convenio o acuerdo colectivo de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SECTOR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5F8E0B79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COLECTIVO</w:t>
            </w:r>
          </w:p>
          <w:p w14:paraId="675B0CA0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ADHESIÓN A CONVENIO COLECTIVO</w:t>
            </w:r>
          </w:p>
          <w:p w14:paraId="2B005701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DE FIN DE HUELGA</w:t>
            </w:r>
          </w:p>
          <w:p w14:paraId="47168506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EXTENSIÓN DE CONVENIO</w:t>
            </w:r>
          </w:p>
          <w:p w14:paraId="45FA11D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MARCO</w:t>
            </w:r>
          </w:p>
          <w:p w14:paraId="258B5D11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 SECTORIAL SOBRE MATERIAS CONCRETAS</w:t>
            </w:r>
          </w:p>
          <w:p w14:paraId="6E7E279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ACUERDOS INTERPROFESIONALES</w:t>
            </w:r>
          </w:p>
          <w:p w14:paraId="78C1EAED" w14:textId="77777777" w:rsidR="009B762F" w:rsidRPr="00A96ECA" w:rsidRDefault="009B762F" w:rsidP="009B762F">
            <w:pPr>
              <w:numPr>
                <w:ilvl w:val="0"/>
                <w:numId w:val="33"/>
              </w:numPr>
              <w:spacing w:after="160" w:line="259" w:lineRule="auto"/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OTROS ACUERDOS INSCRIBIBLES (ART. 2.1h)</w:t>
            </w:r>
          </w:p>
          <w:p w14:paraId="425E77EA" w14:textId="77777777" w:rsidR="00A96ECA" w:rsidRPr="00A96ECA" w:rsidRDefault="009B762F" w:rsidP="009B762F">
            <w:pPr>
              <w:numPr>
                <w:ilvl w:val="0"/>
                <w:numId w:val="33"/>
              </w:numPr>
              <w:spacing w:line="259" w:lineRule="auto"/>
              <w:ind w:left="41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CONVENIO O ACUERDO DE EFICACIA LIMITADA PARA SU DEPÓSITO (D.A.2ª)</w:t>
            </w:r>
          </w:p>
        </w:tc>
      </w:tr>
      <w:tr w:rsidR="009B762F" w:rsidRPr="00A96ECA" w14:paraId="0A53B7EC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3AD94D3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D734610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Promoción Negociación (sin antecedentes).</w:t>
            </w:r>
          </w:p>
        </w:tc>
      </w:tr>
      <w:tr w:rsidR="009B762F" w:rsidRPr="00A96ECA" w14:paraId="21F603A5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48C37F9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F03DB05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Inaplicaciones de Convenios.</w:t>
            </w:r>
          </w:p>
        </w:tc>
      </w:tr>
      <w:tr w:rsidR="009B762F" w:rsidRPr="00A96ECA" w14:paraId="54F482CA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75F6869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D962ACC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Laudos.</w:t>
            </w:r>
          </w:p>
        </w:tc>
      </w:tr>
      <w:tr w:rsidR="009B762F" w:rsidRPr="00A96ECA" w14:paraId="7E6F048D" w14:textId="77777777" w:rsidTr="00027B14">
        <w:tc>
          <w:tcPr>
            <w:tcW w:w="526" w:type="dxa"/>
            <w:gridSpan w:val="3"/>
            <w:tcBorders>
              <w:top w:val="nil"/>
              <w:left w:val="nil"/>
              <w:bottom w:val="nil"/>
            </w:tcBorders>
          </w:tcPr>
          <w:p w14:paraId="434A5F7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10" w:type="dxa"/>
            <w:gridSpan w:val="21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73C46A6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4"/>
                <w:szCs w:val="24"/>
                <w:lang w:eastAsia="es-ES"/>
              </w:rPr>
              <w:t>Acuerdos de Mediación.</w:t>
            </w:r>
          </w:p>
        </w:tc>
      </w:tr>
      <w:tr w:rsidR="009B762F" w:rsidRPr="00A96ECA" w14:paraId="3BB2E8EF" w14:textId="77777777" w:rsidTr="005B33E0">
        <w:trPr>
          <w:gridBefore w:val="1"/>
          <w:wBefore w:w="289" w:type="dxa"/>
        </w:trPr>
        <w:tc>
          <w:tcPr>
            <w:tcW w:w="8647" w:type="dxa"/>
            <w:gridSpan w:val="23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040E828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lastRenderedPageBreak/>
              <w:t>PLANES DE IGUALDAD.</w:t>
            </w:r>
          </w:p>
        </w:tc>
      </w:tr>
      <w:tr w:rsidR="009B762F" w:rsidRPr="00A96ECA" w14:paraId="677376E6" w14:textId="77777777" w:rsidTr="00027B14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</w:tcBorders>
          </w:tcPr>
          <w:p w14:paraId="599EFBE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405" w:type="dxa"/>
            <w:gridSpan w:val="21"/>
            <w:shd w:val="clear" w:color="auto" w:fill="FFF2CC" w:themeFill="accent4" w:themeFillTint="33"/>
          </w:tcPr>
          <w:p w14:paraId="4331C58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NIF de alguna de las Empresas:</w:t>
            </w:r>
          </w:p>
        </w:tc>
      </w:tr>
      <w:tr w:rsidR="009B762F" w:rsidRPr="00A96ECA" w14:paraId="3ECD2DD9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3A551D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left w:val="dotted" w:sz="8" w:space="0" w:color="auto"/>
              <w:bottom w:val="nil"/>
            </w:tcBorders>
          </w:tcPr>
          <w:p w14:paraId="08424BE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168" w:type="dxa"/>
            <w:gridSpan w:val="19"/>
          </w:tcPr>
          <w:p w14:paraId="726599E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se encuentra:</w:t>
            </w:r>
          </w:p>
        </w:tc>
      </w:tr>
      <w:tr w:rsidR="009B762F" w:rsidRPr="00A96ECA" w14:paraId="64F4B5F1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064A0E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F7D3A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4472C4" w:themeColor="accent1"/>
              <w:bottom w:val="nil"/>
            </w:tcBorders>
          </w:tcPr>
          <w:p w14:paraId="5239002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2" w:type="dxa"/>
            <w:gridSpan w:val="17"/>
          </w:tcPr>
          <w:p w14:paraId="6FC7F45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NIF.</w:t>
            </w:r>
          </w:p>
        </w:tc>
      </w:tr>
      <w:tr w:rsidR="009B762F" w:rsidRPr="00A96ECA" w14:paraId="3DD7756C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AF4DBC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3E9F68F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48A63C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4C22D54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696" w:type="dxa"/>
            <w:gridSpan w:val="15"/>
          </w:tcPr>
          <w:p w14:paraId="6F5C2A80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encuentra su Plan de Igualdad o Medidas y Protocolos para prevenir el Acoso Sexual en la lista, dar a la acción Ver de la columna de la derecha del que corresponda:</w:t>
            </w:r>
          </w:p>
        </w:tc>
      </w:tr>
      <w:tr w:rsidR="009B762F" w:rsidRPr="00A96ECA" w14:paraId="66EECD14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DC0931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FD6BD0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C1F9FA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43D5E4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single" w:sz="4" w:space="0" w:color="auto"/>
            </w:tcBorders>
          </w:tcPr>
          <w:p w14:paraId="0157A17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0" w:type="dxa"/>
            <w:gridSpan w:val="13"/>
            <w:tcBorders>
              <w:bottom w:val="single" w:sz="4" w:space="0" w:color="auto"/>
            </w:tcBorders>
          </w:tcPr>
          <w:p w14:paraId="19DB195F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056906A4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2930783D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Modificación</w:t>
            </w:r>
          </w:p>
          <w:p w14:paraId="43819643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Prórroga</w:t>
            </w:r>
          </w:p>
          <w:p w14:paraId="5D6E5F38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Tablas Salariales (Garantía-Revisión Salarial)</w:t>
            </w:r>
          </w:p>
          <w:p w14:paraId="6E47C574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Parcial</w:t>
            </w:r>
          </w:p>
          <w:p w14:paraId="526ED260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Ampliación de la Ultraactividad</w:t>
            </w:r>
          </w:p>
          <w:p w14:paraId="008981A0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Comisión Paritaria</w:t>
            </w:r>
          </w:p>
          <w:p w14:paraId="363E74F3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Derivado de Convenio</w:t>
            </w:r>
          </w:p>
          <w:p w14:paraId="15194CFF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Calendario Laboral</w:t>
            </w:r>
          </w:p>
          <w:p w14:paraId="06AB92DB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</w:t>
            </w:r>
          </w:p>
          <w:p w14:paraId="7F2D8238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Denuncia y Promoción de Negociación</w:t>
            </w:r>
          </w:p>
          <w:p w14:paraId="0FE9940F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Promoción de Negociación</w:t>
            </w:r>
          </w:p>
          <w:p w14:paraId="0EE1C4B7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Laudo Arbitral</w:t>
            </w:r>
          </w:p>
          <w:p w14:paraId="06445BFA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Mediación</w:t>
            </w:r>
          </w:p>
          <w:p w14:paraId="078941D7" w14:textId="77777777" w:rsidR="009B762F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Recurso en Vía Administrativa</w:t>
            </w:r>
          </w:p>
          <w:p w14:paraId="37AF9B8A" w14:textId="77777777" w:rsidR="009B762F" w:rsidRPr="00A96ECA" w:rsidRDefault="009B762F" w:rsidP="009B762F">
            <w:pPr>
              <w:numPr>
                <w:ilvl w:val="4"/>
                <w:numId w:val="31"/>
              </w:numPr>
              <w:ind w:left="313" w:hanging="284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Pronunciamiento</w:t>
            </w:r>
            <w:r w:rsidRPr="00C22FFB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de los tribunales</w:t>
            </w:r>
          </w:p>
        </w:tc>
      </w:tr>
      <w:tr w:rsidR="009B762F" w:rsidRPr="00A96ECA" w14:paraId="6FC69260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23E713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08991C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8AB9BC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0A83D22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6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1BFC3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Si NO encuentra su </w:t>
            </w:r>
            <w:r w:rsidR="009B762F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Plan de Igualdad o Medidas y Protocolos para prevenir el Acoso Sexual en la lista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: </w:t>
            </w:r>
          </w:p>
        </w:tc>
      </w:tr>
      <w:tr w:rsidR="009B762F" w:rsidRPr="00A96ECA" w14:paraId="0701579D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FEA548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BB8946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323295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6F4A45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FF0000"/>
              <w:bottom w:val="nil"/>
              <w:right w:val="single" w:sz="6" w:space="0" w:color="auto"/>
            </w:tcBorders>
          </w:tcPr>
          <w:p w14:paraId="2252C73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460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0D5A7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Puede que lo que quiera registrar sea un </w:t>
            </w:r>
            <w:r w:rsidRPr="00A96ECA">
              <w:rPr>
                <w:b/>
                <w:bCs/>
                <w:sz w:val="20"/>
                <w:szCs w:val="20"/>
                <w:lang w:eastAsia="es-ES"/>
              </w:rPr>
              <w:t>NUEVO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 Plan de Igualdad o Medidas y Protocolos para prevenir el Acoso Sexual:</w:t>
            </w:r>
          </w:p>
        </w:tc>
      </w:tr>
      <w:tr w:rsidR="009B762F" w:rsidRPr="00A96ECA" w14:paraId="12DA7C76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98AE3B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04FFBB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7777EF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E4E45B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single" w:sz="4" w:space="0" w:color="auto"/>
              <w:right w:val="dotted" w:sz="8" w:space="0" w:color="auto"/>
            </w:tcBorders>
          </w:tcPr>
          <w:p w14:paraId="3BD42BC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single" w:sz="4" w:space="0" w:color="auto"/>
              <w:right w:val="single" w:sz="4" w:space="0" w:color="auto"/>
            </w:tcBorders>
          </w:tcPr>
          <w:p w14:paraId="559F7B8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4" w:type="dxa"/>
            <w:gridSpan w:val="11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6251EF62" w14:textId="6E66AE42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Va a presentar</w:t>
            </w:r>
            <w:r w:rsidR="009B762F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un </w:t>
            </w:r>
            <w:r w:rsidR="00056A1F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primer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Plan de Igualdad o unas Medidas y Protocolos para prevenir al Acoso Sexual por Razón de Sexo</w:t>
            </w:r>
            <w:r w:rsidRPr="00A96ECA">
              <w:rPr>
                <w:rFonts w:ascii="Century Gothic" w:hAnsi="Century Gothic"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para la naturaleza elegida a continuación:</w:t>
            </w:r>
          </w:p>
          <w:p w14:paraId="7C59758A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32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IGUALDAD:</w:t>
            </w:r>
          </w:p>
          <w:p w14:paraId="0EFF2167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607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ACORDADO (con la Representación Legal de las Personas Trabajadoras o con la Comisión Sindical)</w:t>
            </w:r>
          </w:p>
          <w:p w14:paraId="6CB1200B" w14:textId="77777777" w:rsidR="009B762F" w:rsidRPr="00A96ECA" w:rsidRDefault="009B762F" w:rsidP="009B762F">
            <w:pPr>
              <w:numPr>
                <w:ilvl w:val="2"/>
                <w:numId w:val="32"/>
              </w:numPr>
              <w:ind w:left="607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NO ACORDADO (no se ha llegado a un acuerdo con la Representación Legal de las Personas Trabajadoras o con la Comisión Sindical)</w:t>
            </w:r>
          </w:p>
          <w:p w14:paraId="6227259A" w14:textId="77777777" w:rsidR="00A96ECA" w:rsidRPr="00A96ECA" w:rsidRDefault="009B762F" w:rsidP="009B762F">
            <w:pPr>
              <w:numPr>
                <w:ilvl w:val="2"/>
                <w:numId w:val="32"/>
              </w:numPr>
              <w:ind w:left="32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MEDIDAS Y PROTOCOLOS PARA PREVENIR EL ACOSO SEXUAL Y POR RAZÓN DE SEXO.</w:t>
            </w:r>
          </w:p>
        </w:tc>
      </w:tr>
      <w:tr w:rsidR="009B762F" w:rsidRPr="00A96ECA" w14:paraId="3EB2B6E9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2E5637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5262A6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4352DD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372BB5E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6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EED01D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el Plan de Igualdad o Medidas y Protocolos para prevenir el Acoso Sexual está registrado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, busque el código de nuevo:</w:t>
            </w:r>
          </w:p>
        </w:tc>
      </w:tr>
      <w:tr w:rsidR="009B762F" w:rsidRPr="00A96ECA" w14:paraId="38C439D4" w14:textId="77777777" w:rsidTr="00027B14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91FE25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73AC0F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40A187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258E79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FF0000"/>
              <w:bottom w:val="nil"/>
              <w:right w:val="single" w:sz="4" w:space="0" w:color="auto"/>
            </w:tcBorders>
          </w:tcPr>
          <w:p w14:paraId="67BA6B5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75B4EBBA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Código del Plan de Igualdad o las Medidas y Protocolos para Prevenir el Acoso Sexual:</w:t>
            </w:r>
          </w:p>
        </w:tc>
      </w:tr>
      <w:tr w:rsidR="009B762F" w:rsidRPr="00A96ECA" w14:paraId="065FBD38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AEB4C3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FD7976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CD8E1F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762023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5FB11D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1BE8C24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4" w:type="dxa"/>
            <w:gridSpan w:val="11"/>
            <w:tcBorders>
              <w:left w:val="single" w:sz="4" w:space="0" w:color="auto"/>
              <w:bottom w:val="single" w:sz="4" w:space="0" w:color="auto"/>
            </w:tcBorders>
          </w:tcPr>
          <w:p w14:paraId="4B7298E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se encuentra:</w:t>
            </w:r>
          </w:p>
        </w:tc>
      </w:tr>
      <w:tr w:rsidR="009B762F" w:rsidRPr="00A96ECA" w14:paraId="24ACEE0C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1EAB9C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44E5D61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0541A0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5779CA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8C1237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47A1E4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BE8CE1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538135" w:themeColor="accent6" w:themeShade="BF"/>
              <w:bottom w:val="nil"/>
            </w:tcBorders>
          </w:tcPr>
          <w:p w14:paraId="7D37B7B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752" w:type="dxa"/>
            <w:gridSpan w:val="7"/>
          </w:tcPr>
          <w:p w14:paraId="5D9127B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Código.</w:t>
            </w:r>
          </w:p>
        </w:tc>
      </w:tr>
      <w:tr w:rsidR="009B762F" w:rsidRPr="00A96ECA" w14:paraId="5E674832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9350B0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2F55FD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A699EF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103E22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D0831D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E6CAAA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9DB61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032C75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left w:val="dotted" w:sz="8" w:space="0" w:color="FF0000"/>
              <w:bottom w:val="nil"/>
            </w:tcBorders>
          </w:tcPr>
          <w:p w14:paraId="6716771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516" w:type="dxa"/>
            <w:gridSpan w:val="5"/>
          </w:tcPr>
          <w:p w14:paraId="63E4DFB6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su Plan de Igualdad o Medidas y Protocolos para prevenir el Acoso Sexual se encuentra en la lista, dar a la acción Ver de la columna de la derecha del que corresponda:</w:t>
            </w:r>
          </w:p>
        </w:tc>
      </w:tr>
      <w:tr w:rsidR="009B762F" w:rsidRPr="00A96ECA" w14:paraId="4A77BE76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B49826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E1C73E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497072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0FA8A1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691225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8DE8EF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D1E5D4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0ED9A0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000000" w:themeColor="text1"/>
            </w:tcBorders>
          </w:tcPr>
          <w:p w14:paraId="663AD69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000000" w:themeColor="text1"/>
              <w:bottom w:val="nil"/>
            </w:tcBorders>
          </w:tcPr>
          <w:p w14:paraId="7A46FC7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280" w:type="dxa"/>
            <w:gridSpan w:val="3"/>
            <w:tcBorders>
              <w:bottom w:val="single" w:sz="4" w:space="0" w:color="auto"/>
            </w:tcBorders>
          </w:tcPr>
          <w:p w14:paraId="104FBE51" w14:textId="77777777" w:rsidR="00A96ECA" w:rsidRPr="00A96ECA" w:rsidRDefault="00A96ECA" w:rsidP="009B762F">
            <w:pPr>
              <w:tabs>
                <w:tab w:val="left" w:pos="3686"/>
              </w:tabs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5E44EAB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lang w:eastAsia="es-ES"/>
              </w:rPr>
              <w:tab/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14EC43CC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Modificación</w:t>
            </w:r>
          </w:p>
          <w:p w14:paraId="46F1A52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Prórroga</w:t>
            </w:r>
          </w:p>
          <w:p w14:paraId="3F58A96C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Tablas Salariales (Garantía-Revisión Salarial)</w:t>
            </w:r>
          </w:p>
          <w:p w14:paraId="4768642F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Parcial</w:t>
            </w:r>
          </w:p>
          <w:p w14:paraId="0AD831A6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Ampliación de la Ultraactividad</w:t>
            </w:r>
          </w:p>
          <w:p w14:paraId="22F5673A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Comisión Paritaria</w:t>
            </w:r>
          </w:p>
          <w:p w14:paraId="3B85DF35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Derivado de Convenio</w:t>
            </w:r>
          </w:p>
          <w:p w14:paraId="19D0C481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Calendario Laboral</w:t>
            </w:r>
          </w:p>
          <w:p w14:paraId="790F50F1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lastRenderedPageBreak/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Denuncia</w:t>
            </w:r>
          </w:p>
          <w:p w14:paraId="5BA123B6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Denuncia y Promoción de Negociación</w:t>
            </w:r>
          </w:p>
          <w:p w14:paraId="4FE3E830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Promoción de Negociación</w:t>
            </w:r>
          </w:p>
          <w:p w14:paraId="754F68EE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Laudo Arbitral</w:t>
            </w:r>
          </w:p>
          <w:p w14:paraId="02795718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Acuerdo de Mediación</w:t>
            </w:r>
          </w:p>
          <w:p w14:paraId="040EE51A" w14:textId="77777777" w:rsidR="009B762F" w:rsidRPr="00A96ECA" w:rsidRDefault="009B762F" w:rsidP="009B762F">
            <w:pPr>
              <w:tabs>
                <w:tab w:val="left" w:pos="358"/>
              </w:tabs>
              <w:ind w:left="358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•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ab/>
              <w:t>Recurso en Vía Administrativa</w:t>
            </w:r>
          </w:p>
        </w:tc>
      </w:tr>
      <w:tr w:rsidR="009B762F" w:rsidRPr="00A96ECA" w14:paraId="3B885934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ED27F2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C66263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5D3B98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680814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3AED2EF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38301C1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28B26E1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6035D94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CDDFEE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NO encuentra su Plan de Igualdad o Medidas y Protocolos para prevenir el Acoso Sexual en la lista:</w:t>
            </w:r>
          </w:p>
        </w:tc>
      </w:tr>
      <w:tr w:rsidR="009B762F" w:rsidRPr="00A96ECA" w14:paraId="14C57833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8D2FAB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0E8AAE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8F210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96A26C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085DC70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0AA311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C2AF4E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70169A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FF0000"/>
              <w:bottom w:val="nil"/>
              <w:right w:val="single" w:sz="4" w:space="0" w:color="auto"/>
            </w:tcBorders>
          </w:tcPr>
          <w:p w14:paraId="1C3F06B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8F11BD4" w14:textId="77777777" w:rsidR="009B762F" w:rsidRPr="00A96ECA" w:rsidRDefault="009B762F" w:rsidP="005B33E0">
            <w:pPr>
              <w:tabs>
                <w:tab w:val="left" w:pos="358"/>
              </w:tabs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Puede que lo que quiera registrar sea un 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Plan de Igualdad o Medidas y Protocolos para prevenir el Acoso Sexual:</w:t>
            </w:r>
          </w:p>
        </w:tc>
      </w:tr>
      <w:tr w:rsidR="005B33E0" w:rsidRPr="00A96ECA" w14:paraId="789B0E3F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6A0EA6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64C91B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27FB4F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484D144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500FF7B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F9F982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single" w:sz="4" w:space="0" w:color="auto"/>
              <w:right w:val="dotted" w:sz="8" w:space="0" w:color="538135" w:themeColor="accent6" w:themeShade="BF"/>
            </w:tcBorders>
          </w:tcPr>
          <w:p w14:paraId="789CD42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single" w:sz="4" w:space="0" w:color="auto"/>
              <w:right w:val="dotted" w:sz="8" w:space="0" w:color="FF0000"/>
            </w:tcBorders>
          </w:tcPr>
          <w:p w14:paraId="3382C62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single" w:sz="4" w:space="0" w:color="auto"/>
              <w:right w:val="dotted" w:sz="8" w:space="0" w:color="000000" w:themeColor="text1"/>
            </w:tcBorders>
          </w:tcPr>
          <w:p w14:paraId="3AF8FA8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000000" w:themeColor="text1"/>
              <w:bottom w:val="single" w:sz="4" w:space="0" w:color="auto"/>
              <w:right w:val="single" w:sz="4" w:space="0" w:color="auto"/>
            </w:tcBorders>
          </w:tcPr>
          <w:p w14:paraId="7CAFA22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280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78ED545D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Plan de Igualdad o unas Medidas y Protocolos para prevenir al Acoso Sexual por Razón de Sexo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43CA60A8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30" w:hanging="23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IGUALDAD:</w:t>
            </w:r>
          </w:p>
          <w:p w14:paraId="45EAE406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ACORDADO (con la Representación Legal de las Personas Trabajadoras o con la Comisión Sindical)</w:t>
            </w:r>
          </w:p>
          <w:p w14:paraId="5F3A8F99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NO ACORDADO (no se ha llegado a un acuerdo con la Representación Legal de las Personas Trabajadoras o con la Comisión Sindical)</w:t>
            </w:r>
          </w:p>
          <w:p w14:paraId="64A3BD1E" w14:textId="77777777" w:rsidR="00A96ECA" w:rsidRPr="00A96ECA" w:rsidRDefault="009B762F" w:rsidP="009B762F">
            <w:pPr>
              <w:numPr>
                <w:ilvl w:val="0"/>
                <w:numId w:val="33"/>
              </w:numPr>
              <w:tabs>
                <w:tab w:val="left" w:pos="576"/>
              </w:tabs>
              <w:ind w:left="230" w:hanging="219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MEDIDAS Y PROTOCOLOS PARA PREVENIR EL ACOSO SEXUAL Y POR RAZÓN DE SEXO.</w:t>
            </w:r>
          </w:p>
        </w:tc>
      </w:tr>
      <w:tr w:rsidR="009B762F" w:rsidRPr="00A96ECA" w14:paraId="36C83F96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F7E8BB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4C3871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C221E1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3E98D6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31E1BC7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3C07451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F18D5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No se encuentra:</w:t>
            </w:r>
          </w:p>
        </w:tc>
      </w:tr>
      <w:tr w:rsidR="009B762F" w:rsidRPr="00A96ECA" w14:paraId="525E3D66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B3C366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0010B1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single" w:sz="4" w:space="0" w:color="auto"/>
              <w:right w:val="dotted" w:sz="8" w:space="0" w:color="538135" w:themeColor="accent6" w:themeShade="BF"/>
            </w:tcBorders>
          </w:tcPr>
          <w:p w14:paraId="1313C8E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single" w:sz="4" w:space="0" w:color="auto"/>
              <w:right w:val="dotted" w:sz="8" w:space="0" w:color="FF0000"/>
            </w:tcBorders>
          </w:tcPr>
          <w:p w14:paraId="790FF5D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single" w:sz="4" w:space="0" w:color="auto"/>
              <w:right w:val="dotted" w:sz="8" w:space="0" w:color="auto"/>
            </w:tcBorders>
          </w:tcPr>
          <w:p w14:paraId="745695A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single" w:sz="4" w:space="0" w:color="auto"/>
              <w:right w:val="dotted" w:sz="8" w:space="0" w:color="4472C4" w:themeColor="accent1"/>
            </w:tcBorders>
          </w:tcPr>
          <w:p w14:paraId="38B877E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4472C4" w:themeColor="accent1"/>
              <w:bottom w:val="single" w:sz="4" w:space="0" w:color="auto"/>
              <w:right w:val="single" w:sz="4" w:space="0" w:color="auto"/>
            </w:tcBorders>
          </w:tcPr>
          <w:p w14:paraId="17DC5DA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01210F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ERROR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. Si su Código de Plan de Igualdad o Medidas y Protocolos para prevenir el Acoso Sexual y por Razón de Sexo debiera existir, por favor, "póngase en contacto con su Autoridad Laboral".</w:t>
            </w:r>
          </w:p>
        </w:tc>
      </w:tr>
      <w:tr w:rsidR="009B762F" w:rsidRPr="00A96ECA" w14:paraId="1F9FBDEF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466632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66F579C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8168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6EC7" w14:textId="77777777" w:rsidR="009B762F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a Buscar No se encuentra, dos alternativas:</w:t>
            </w:r>
          </w:p>
        </w:tc>
      </w:tr>
      <w:tr w:rsidR="009B762F" w:rsidRPr="00A96ECA" w14:paraId="2DC98B61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E46343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64D28B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0921054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93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D418D5" w14:textId="77777777" w:rsidR="009B762F" w:rsidRPr="00A96ECA" w:rsidRDefault="009B762F" w:rsidP="005B33E0">
            <w:pPr>
              <w:jc w:val="both"/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va a registrar un nuevo Plan de Igualdad o unas Medidas y Protocolos para prevenir el Acoso Sexual y por Razón de Sexo (elija esta opción si NO tiene código).</w:t>
            </w:r>
          </w:p>
        </w:tc>
      </w:tr>
      <w:tr w:rsidR="009B762F" w:rsidRPr="00A96ECA" w14:paraId="1B768E65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7F4E69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93E632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96FA40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single" w:sz="4" w:space="0" w:color="auto"/>
              <w:right w:val="single" w:sz="4" w:space="0" w:color="auto"/>
            </w:tcBorders>
          </w:tcPr>
          <w:p w14:paraId="7AF4123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696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006C470A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Plan de Igualdad o unas Medidas y Protocolos para prevenir al Acoso Sexual por Razón de Sexo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54EE09CC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30" w:hanging="23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IGUALDAD:</w:t>
            </w:r>
          </w:p>
          <w:p w14:paraId="4AFAB5AB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ACORDADO (con la Representación Legal de las Personas Trabajadoras o con la Comisión Sindical)</w:t>
            </w:r>
          </w:p>
          <w:p w14:paraId="0F184F45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NO ACORDADO (no se ha llegado a un acuerdo con la Representación Legal de las Personas Trabajadoras o con la Comisión Sindical)</w:t>
            </w:r>
          </w:p>
          <w:p w14:paraId="32A5BDFE" w14:textId="77777777" w:rsidR="00A96ECA" w:rsidRPr="00A96ECA" w:rsidRDefault="009B762F" w:rsidP="005B33E0">
            <w:pPr>
              <w:numPr>
                <w:ilvl w:val="2"/>
                <w:numId w:val="32"/>
              </w:numPr>
              <w:ind w:left="231" w:hanging="231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MEDIDAS Y PROTOCOLOS PARA PREVENIR EL ACOSO SEXUAL Y POR RAZÓN DE SEXO.</w:t>
            </w:r>
          </w:p>
        </w:tc>
      </w:tr>
      <w:tr w:rsidR="009B762F" w:rsidRPr="00A96ECA" w14:paraId="67B6FBBF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E41795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0D9688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4F8C066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93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DE1420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proofErr w:type="gramStart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</w:t>
            </w:r>
            <w:proofErr w:type="gramEnd"/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por el contrario, 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ya tiene un Plan de Igualdad o unas Medidas y Protocolos para prevenir el Acoso Sexual y por Razón de Sexo registrado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(elija esta opción si Ya tiene código).</w:t>
            </w:r>
          </w:p>
        </w:tc>
      </w:tr>
      <w:tr w:rsidR="009B762F" w:rsidRPr="00A96ECA" w14:paraId="4A8D64A6" w14:textId="77777777" w:rsidTr="00027B14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71E4AC5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CB4A3A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8F6347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4847EFD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6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2CC" w:themeFill="accent4" w:themeFillTint="33"/>
          </w:tcPr>
          <w:p w14:paraId="0AC88B1C" w14:textId="77777777" w:rsidR="00A96ECA" w:rsidRPr="00A96ECA" w:rsidRDefault="009B762F" w:rsidP="009B762F">
            <w:pPr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C45911" w:themeColor="accent2" w:themeShade="BF"/>
                <w:lang w:eastAsia="es-ES"/>
              </w:rPr>
              <w:t>Introducir el Código del Plan de Igualdad o las Medidas y Protocolos para Prevenir el Acoso Sexual:</w:t>
            </w:r>
          </w:p>
        </w:tc>
      </w:tr>
      <w:tr w:rsidR="009B762F" w:rsidRPr="00A96ECA" w14:paraId="70DF12E9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D5B05F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801213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7E63E2D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902443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single" w:sz="4" w:space="0" w:color="auto"/>
            </w:tcBorders>
          </w:tcPr>
          <w:p w14:paraId="47000AC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0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14:paraId="67A99C5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Buscar se encuentra:</w:t>
            </w:r>
          </w:p>
        </w:tc>
      </w:tr>
      <w:tr w:rsidR="009B762F" w:rsidRPr="00A96ECA" w14:paraId="0D352701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38E5710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52DE11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5C2167D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0899118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73411B0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single" w:sz="4" w:space="0" w:color="auto"/>
            </w:tcBorders>
          </w:tcPr>
          <w:p w14:paraId="23B729A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224" w:type="dxa"/>
            <w:gridSpan w:val="11"/>
            <w:tcBorders>
              <w:left w:val="single" w:sz="4" w:space="0" w:color="auto"/>
              <w:bottom w:val="single" w:sz="4" w:space="0" w:color="auto"/>
            </w:tcBorders>
          </w:tcPr>
          <w:p w14:paraId="44C679A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Pantalla informativa con los diferentes Textos de ese Código.</w:t>
            </w:r>
          </w:p>
        </w:tc>
      </w:tr>
      <w:tr w:rsidR="009B762F" w:rsidRPr="00A96ECA" w14:paraId="1D9E65CB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4B25FB1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B1ECE9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7E84EE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627917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1703654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8505A3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3DA19D2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988" w:type="dxa"/>
            <w:gridSpan w:val="9"/>
            <w:tcBorders>
              <w:left w:val="single" w:sz="4" w:space="0" w:color="auto"/>
              <w:bottom w:val="single" w:sz="4" w:space="0" w:color="auto"/>
            </w:tcBorders>
          </w:tcPr>
          <w:p w14:paraId="7C171C1C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su Plan de Igualdad o Medidas y Protocolos para prevenir el Acoso Sexual se encuentra en la lista, dar a la acción Ver de la columna de la derecha del que corresponda:</w:t>
            </w:r>
          </w:p>
        </w:tc>
      </w:tr>
      <w:tr w:rsidR="009B762F" w:rsidRPr="00A96ECA" w14:paraId="4F94D92F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60B3EDE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71BA392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02FEB5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1963E51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2858423A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CF17E9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37933B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26522E0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752" w:type="dxa"/>
            <w:gridSpan w:val="7"/>
            <w:tcBorders>
              <w:left w:val="single" w:sz="4" w:space="0" w:color="auto"/>
              <w:bottom w:val="single" w:sz="4" w:space="0" w:color="auto"/>
            </w:tcBorders>
          </w:tcPr>
          <w:p w14:paraId="39BB8B1F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Abajo de la consulta saldrá la lista de Posibles Trámites a realizar:</w:t>
            </w:r>
          </w:p>
          <w:p w14:paraId="6AD4E4EC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Texto Nuevo</w:t>
            </w:r>
          </w:p>
          <w:p w14:paraId="045F2893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Modificación</w:t>
            </w:r>
          </w:p>
          <w:p w14:paraId="51A4462D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Prórroga</w:t>
            </w:r>
          </w:p>
          <w:p w14:paraId="2624FDB9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Tablas Salariales (Garantía-Revisión Salarial)</w:t>
            </w:r>
          </w:p>
          <w:p w14:paraId="669C739F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 Comisión Paritaria</w:t>
            </w:r>
          </w:p>
          <w:p w14:paraId="1B0C9B44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Acuerdo Derivado de Convenio</w:t>
            </w:r>
          </w:p>
          <w:p w14:paraId="4DAD46E2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Calendario Laboral</w:t>
            </w:r>
          </w:p>
          <w:p w14:paraId="564FDB4C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Laudo Arbitral</w:t>
            </w:r>
          </w:p>
          <w:p w14:paraId="509CDAFC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lastRenderedPageBreak/>
              <w:t>Acuerdo de Mediación</w:t>
            </w:r>
          </w:p>
          <w:p w14:paraId="2C89D05D" w14:textId="77777777" w:rsidR="009B762F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Recurso en Vía Administrativa</w:t>
            </w:r>
          </w:p>
          <w:p w14:paraId="3E0B38F5" w14:textId="77777777" w:rsidR="00A96ECA" w:rsidRPr="00A96ECA" w:rsidRDefault="009B762F" w:rsidP="009B762F">
            <w:pPr>
              <w:numPr>
                <w:ilvl w:val="4"/>
                <w:numId w:val="27"/>
              </w:numPr>
              <w:ind w:left="312" w:hanging="283"/>
              <w:contextualSpacing/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16"/>
                <w:szCs w:val="16"/>
                <w:lang w:eastAsia="es-ES"/>
              </w:rPr>
              <w:t>Pronunciamiento de los Tribunales</w:t>
            </w:r>
          </w:p>
        </w:tc>
      </w:tr>
      <w:tr w:rsidR="009B762F" w:rsidRPr="00A96ECA" w14:paraId="68EA56C8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C5CB32C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2B52635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12B90D7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60457AE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4898586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AD4651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single" w:sz="4" w:space="0" w:color="auto"/>
            </w:tcBorders>
          </w:tcPr>
          <w:p w14:paraId="1135C23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98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7D885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NO encuentra su Plan de Igualdad o Medidas y Protocolos para prevenir el Acoso Sexual en la lista:</w:t>
            </w:r>
          </w:p>
        </w:tc>
      </w:tr>
      <w:tr w:rsidR="009B762F" w:rsidRPr="00A96ECA" w14:paraId="3D576ABB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0110292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64075F4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9DE599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3220E44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32E173F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0E2BC41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00DB67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538135" w:themeColor="accent6" w:themeShade="BF"/>
              <w:bottom w:val="nil"/>
              <w:right w:val="single" w:sz="4" w:space="0" w:color="auto"/>
            </w:tcBorders>
          </w:tcPr>
          <w:p w14:paraId="691EABFB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675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B89C77" w14:textId="77777777" w:rsidR="00A96ECA" w:rsidRPr="00A96ECA" w:rsidRDefault="009B762F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Puede que lo que quiera registrar sea un Plan de Igualdad o Medidas y Protocolos para prevenir el Acoso Sexual:</w:t>
            </w:r>
          </w:p>
        </w:tc>
      </w:tr>
      <w:tr w:rsidR="005B33E0" w:rsidRPr="00A96ECA" w14:paraId="266C766F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5DA6582E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191CB28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612B8D5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ED9BA8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61D51C1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auto"/>
              <w:bottom w:val="single" w:sz="4" w:space="0" w:color="auto"/>
              <w:right w:val="dotted" w:sz="8" w:space="0" w:color="4472C4" w:themeColor="accent1"/>
            </w:tcBorders>
          </w:tcPr>
          <w:p w14:paraId="47A46D49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single" w:sz="4" w:space="0" w:color="auto"/>
              <w:right w:val="dotted" w:sz="8" w:space="0" w:color="538135" w:themeColor="accent6" w:themeShade="BF"/>
            </w:tcBorders>
          </w:tcPr>
          <w:p w14:paraId="0A0160D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single" w:sz="4" w:space="0" w:color="auto"/>
              <w:right w:val="dotted" w:sz="8" w:space="0" w:color="FF0000"/>
            </w:tcBorders>
          </w:tcPr>
          <w:p w14:paraId="71EBD67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single" w:sz="4" w:space="0" w:color="auto"/>
              <w:right w:val="single" w:sz="4" w:space="0" w:color="auto"/>
            </w:tcBorders>
          </w:tcPr>
          <w:p w14:paraId="7F906BD2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6516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14:paraId="62856593" w14:textId="77777777" w:rsidR="00A96ECA" w:rsidRPr="00A96ECA" w:rsidRDefault="00A96ECA" w:rsidP="009B762F">
            <w:pPr>
              <w:jc w:val="both"/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 xml:space="preserve">Va a presentar un </w:t>
            </w:r>
            <w:r w:rsidR="009B762F"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Plan de Igualdad o unas Medidas y Protocolos para prevenir al Acoso Sexual por Razón de Sexo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 xml:space="preserve"> </w:t>
            </w:r>
            <w:r w:rsidRPr="00A96ECA">
              <w:rPr>
                <w:rFonts w:ascii="Century Gothic" w:hAnsi="Century Gothic"/>
                <w:color w:val="000000" w:themeColor="text1"/>
                <w:sz w:val="20"/>
                <w:szCs w:val="20"/>
                <w:lang w:eastAsia="es-ES"/>
              </w:rPr>
              <w:t>para la naturaleza elegida a continuación</w:t>
            </w:r>
            <w:r w:rsidRPr="00A96ECA">
              <w:rPr>
                <w:rFonts w:ascii="Century Gothic" w:hAnsi="Century Gothic"/>
                <w:b/>
                <w:bCs/>
                <w:color w:val="538135" w:themeColor="accent6" w:themeShade="BF"/>
                <w:sz w:val="20"/>
                <w:szCs w:val="20"/>
                <w:lang w:eastAsia="es-ES"/>
              </w:rPr>
              <w:t>:</w:t>
            </w:r>
          </w:p>
          <w:p w14:paraId="3296B635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230" w:hanging="230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IGUALDAD:</w:t>
            </w:r>
          </w:p>
          <w:p w14:paraId="5AD8E81E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ACORDADO (con la Representación Legal de las Personas Trabajadoras o con la Comisión Sindical)</w:t>
            </w:r>
          </w:p>
          <w:p w14:paraId="4E4DB112" w14:textId="77777777" w:rsidR="009B762F" w:rsidRPr="00A96ECA" w:rsidRDefault="009B762F" w:rsidP="009B762F">
            <w:pPr>
              <w:numPr>
                <w:ilvl w:val="0"/>
                <w:numId w:val="33"/>
              </w:numPr>
              <w:ind w:left="513" w:hanging="283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Plan de Igualdad NO ACORDADO (no se ha llegado a un acuerdo con la Representación Legal de las Personas Trabajadoras o con la Comisión Sindical)</w:t>
            </w:r>
          </w:p>
          <w:p w14:paraId="158EE824" w14:textId="77777777" w:rsidR="00A96ECA" w:rsidRPr="00A96ECA" w:rsidRDefault="009B762F" w:rsidP="009B762F">
            <w:pPr>
              <w:numPr>
                <w:ilvl w:val="0"/>
                <w:numId w:val="33"/>
              </w:numPr>
              <w:ind w:left="363" w:hanging="284"/>
              <w:contextualSpacing/>
              <w:jc w:val="both"/>
              <w:rPr>
                <w:rFonts w:ascii="Century Gothic" w:hAnsi="Century Gothic"/>
                <w:sz w:val="16"/>
                <w:szCs w:val="16"/>
                <w:lang w:eastAsia="es-ES"/>
              </w:rPr>
            </w:pPr>
            <w:r w:rsidRPr="00A96ECA">
              <w:rPr>
                <w:rFonts w:ascii="Century Gothic" w:hAnsi="Century Gothic"/>
                <w:sz w:val="16"/>
                <w:szCs w:val="16"/>
                <w:lang w:eastAsia="es-ES"/>
              </w:rPr>
              <w:t>MEDIDAS Y PROTOCOLOS PARA PREVENIR EL ACOSO SEXUAL Y POR RAZÓN DE SEXO.</w:t>
            </w:r>
          </w:p>
        </w:tc>
      </w:tr>
      <w:tr w:rsidR="009B762F" w:rsidRPr="00A96ECA" w14:paraId="1581289A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2A08537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1C77FA7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41CF899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51DDEC6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single" w:sz="4" w:space="0" w:color="auto"/>
            </w:tcBorders>
          </w:tcPr>
          <w:p w14:paraId="49C1F125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74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04D0337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Al dar Buscar NO se encuentra:</w:t>
            </w:r>
          </w:p>
        </w:tc>
      </w:tr>
      <w:tr w:rsidR="009B762F" w:rsidRPr="00A96ECA" w14:paraId="30F44F51" w14:textId="77777777" w:rsidTr="005B33E0">
        <w:trPr>
          <w:gridAfter w:val="1"/>
          <w:wAfter w:w="15" w:type="dxa"/>
        </w:trPr>
        <w:tc>
          <w:tcPr>
            <w:tcW w:w="516" w:type="dxa"/>
            <w:gridSpan w:val="2"/>
            <w:tcBorders>
              <w:top w:val="nil"/>
              <w:left w:val="nil"/>
              <w:bottom w:val="nil"/>
              <w:right w:val="dotted" w:sz="8" w:space="0" w:color="auto"/>
            </w:tcBorders>
          </w:tcPr>
          <w:p w14:paraId="16FF6AB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7" w:type="dxa"/>
            <w:gridSpan w:val="2"/>
            <w:tcBorders>
              <w:top w:val="nil"/>
              <w:left w:val="dotted" w:sz="8" w:space="0" w:color="auto"/>
              <w:bottom w:val="nil"/>
              <w:right w:val="dotted" w:sz="8" w:space="0" w:color="4472C4" w:themeColor="accent1"/>
            </w:tcBorders>
          </w:tcPr>
          <w:p w14:paraId="5FAD04D4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4472C4" w:themeColor="accent1"/>
              <w:bottom w:val="nil"/>
              <w:right w:val="dotted" w:sz="8" w:space="0" w:color="538135" w:themeColor="accent6" w:themeShade="BF"/>
            </w:tcBorders>
          </w:tcPr>
          <w:p w14:paraId="0B9F34E0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538135" w:themeColor="accent6" w:themeShade="BF"/>
              <w:bottom w:val="nil"/>
              <w:right w:val="dotted" w:sz="8" w:space="0" w:color="FF0000"/>
            </w:tcBorders>
          </w:tcPr>
          <w:p w14:paraId="75BC328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dotted" w:sz="8" w:space="0" w:color="FF0000"/>
              <w:bottom w:val="nil"/>
              <w:right w:val="dotted" w:sz="8" w:space="0" w:color="auto"/>
            </w:tcBorders>
          </w:tcPr>
          <w:p w14:paraId="4FEAD42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dotted" w:sz="8" w:space="0" w:color="auto"/>
              <w:bottom w:val="nil"/>
              <w:right w:val="single" w:sz="4" w:space="0" w:color="auto"/>
            </w:tcBorders>
          </w:tcPr>
          <w:p w14:paraId="7EDAEE01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0"/>
                <w:szCs w:val="20"/>
                <w:lang w:eastAsia="es-ES"/>
              </w:rPr>
            </w:pPr>
          </w:p>
        </w:tc>
        <w:tc>
          <w:tcPr>
            <w:tcW w:w="722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E9A1E3" w14:textId="77777777" w:rsidR="009B762F" w:rsidRPr="00A96ECA" w:rsidRDefault="009B762F" w:rsidP="009B762F">
            <w:pPr>
              <w:jc w:val="both"/>
              <w:rPr>
                <w:rFonts w:ascii="Century Gothic" w:hAnsi="Century Gothic"/>
                <w:sz w:val="20"/>
                <w:szCs w:val="20"/>
                <w:lang w:eastAsia="es-ES"/>
              </w:rPr>
            </w:pPr>
            <w:r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E</w:t>
            </w:r>
            <w:r w:rsidR="00A96ECA" w:rsidRPr="00A96ECA">
              <w:rPr>
                <w:rFonts w:ascii="Century Gothic" w:hAnsi="Century Gothic"/>
                <w:b/>
                <w:bCs/>
                <w:sz w:val="20"/>
                <w:szCs w:val="20"/>
                <w:lang w:eastAsia="es-ES"/>
              </w:rPr>
              <w:t>RROR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. </w:t>
            </w:r>
            <w:r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>Si su Código de Plan de Igualdad o Medidas y Protocolos para prevenir el Acoso Sexual y por Razón de Sexo</w:t>
            </w:r>
            <w:r w:rsidR="00A96ECA" w:rsidRPr="00A96ECA">
              <w:rPr>
                <w:rFonts w:ascii="Century Gothic" w:hAnsi="Century Gothic"/>
                <w:sz w:val="20"/>
                <w:szCs w:val="20"/>
                <w:lang w:eastAsia="es-ES"/>
              </w:rPr>
              <w:t xml:space="preserve"> debiera existir, por favor, "póngase en contacto con su Autoridad Laboral".</w:t>
            </w:r>
          </w:p>
        </w:tc>
      </w:tr>
    </w:tbl>
    <w:p w14:paraId="2793A5B4" w14:textId="77777777" w:rsidR="009B762F" w:rsidRPr="00A96ECA" w:rsidRDefault="009B762F" w:rsidP="00EF300A">
      <w:pPr>
        <w:rPr>
          <w:rFonts w:ascii="Century Gothic" w:hAnsi="Century Gothic"/>
          <w:lang w:eastAsia="es-ES"/>
        </w:rPr>
      </w:pPr>
    </w:p>
    <w:p w14:paraId="6648A49C" w14:textId="5E304067" w:rsidR="009B762F" w:rsidRDefault="009B762F" w:rsidP="00EF300A">
      <w:pPr>
        <w:spacing w:after="0"/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</w:pPr>
      <w:r>
        <w:rPr>
          <w:noProof/>
        </w:rPr>
        <w:drawing>
          <wp:inline distT="0" distB="0" distL="0" distR="0" wp14:anchorId="7306E16E" wp14:editId="6A032D3F">
            <wp:extent cx="1905165" cy="449619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165" cy="44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3886E" w14:textId="77777777" w:rsidR="00A5530F" w:rsidRPr="005B33E0" w:rsidRDefault="00A5530F" w:rsidP="00EF300A">
      <w:pPr>
        <w:spacing w:after="0"/>
        <w:rPr>
          <w:rFonts w:ascii="Century Gothic" w:hAnsi="Century Gothic"/>
          <w:b/>
          <w:bCs/>
          <w:sz w:val="16"/>
          <w:szCs w:val="16"/>
          <w:u w:val="single"/>
          <w:lang w:eastAsia="es-ES"/>
        </w:rPr>
      </w:pPr>
    </w:p>
    <w:tbl>
      <w:tblPr>
        <w:tblStyle w:val="Tablaconcuadrcula"/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9B762F" w:rsidRPr="00A96ECA" w14:paraId="24C8A057" w14:textId="77777777" w:rsidTr="00027B14">
        <w:tc>
          <w:tcPr>
            <w:tcW w:w="8647" w:type="dxa"/>
            <w:tcBorders>
              <w:left w:val="single" w:sz="4" w:space="0" w:color="auto"/>
            </w:tcBorders>
            <w:shd w:val="clear" w:color="auto" w:fill="D9E2F3" w:themeFill="accent1" w:themeFillTint="33"/>
          </w:tcPr>
          <w:p w14:paraId="0BDFD3A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C22FFB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Bandeja y consultas de Trámites presentados.</w:t>
            </w:r>
          </w:p>
        </w:tc>
      </w:tr>
      <w:tr w:rsidR="009B762F" w:rsidRPr="00A96ECA" w14:paraId="286D3A27" w14:textId="77777777" w:rsidTr="00027B14">
        <w:tc>
          <w:tcPr>
            <w:tcW w:w="8647" w:type="dxa"/>
            <w:shd w:val="clear" w:color="auto" w:fill="D9E2F3" w:themeFill="accent1" w:themeFillTint="33"/>
          </w:tcPr>
          <w:p w14:paraId="3FBBF32F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C22FFB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Contestar a Requerimiento de la Autoridad Laboral</w:t>
            </w:r>
          </w:p>
        </w:tc>
      </w:tr>
      <w:tr w:rsidR="009B762F" w:rsidRPr="00A96ECA" w14:paraId="5AD060D3" w14:textId="77777777" w:rsidTr="00027B14">
        <w:tc>
          <w:tcPr>
            <w:tcW w:w="8647" w:type="dxa"/>
            <w:shd w:val="clear" w:color="auto" w:fill="D9E2F3" w:themeFill="accent1" w:themeFillTint="33"/>
          </w:tcPr>
          <w:p w14:paraId="015CA91D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C22FFB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Gestión de Notificaciones de la Autoridad Laboral.</w:t>
            </w:r>
          </w:p>
        </w:tc>
      </w:tr>
      <w:tr w:rsidR="009B762F" w:rsidRPr="00A96ECA" w14:paraId="5BC0324F" w14:textId="77777777" w:rsidTr="00027B14">
        <w:tc>
          <w:tcPr>
            <w:tcW w:w="8647" w:type="dxa"/>
            <w:shd w:val="clear" w:color="auto" w:fill="D9E2F3" w:themeFill="accent1" w:themeFillTint="33"/>
          </w:tcPr>
          <w:p w14:paraId="071F6DB3" w14:textId="77777777" w:rsidR="009B762F" w:rsidRPr="00A96ECA" w:rsidRDefault="009B762F" w:rsidP="009B762F">
            <w:pPr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</w:pPr>
            <w:r w:rsidRPr="00C22FFB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Gestión de Mis Borradores</w:t>
            </w:r>
            <w:r w:rsidRPr="00A96ECA">
              <w:rPr>
                <w:rFonts w:ascii="Century Gothic" w:hAnsi="Century Gothic"/>
                <w:b/>
                <w:bCs/>
                <w:color w:val="1F3864" w:themeColor="accent1" w:themeShade="80"/>
                <w:sz w:val="28"/>
                <w:szCs w:val="28"/>
                <w:lang w:eastAsia="es-ES"/>
              </w:rPr>
              <w:t>.</w:t>
            </w:r>
          </w:p>
        </w:tc>
      </w:tr>
    </w:tbl>
    <w:p w14:paraId="7756E912" w14:textId="77777777" w:rsidR="009B762F" w:rsidRPr="00F06926" w:rsidRDefault="009B762F" w:rsidP="00EF300A">
      <w:pPr>
        <w:spacing w:after="0"/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</w:pPr>
    </w:p>
    <w:p w14:paraId="5C3858B7" w14:textId="77777777" w:rsidR="009B762F" w:rsidRPr="005B6BFE" w:rsidRDefault="009B762F" w:rsidP="00EF300A">
      <w:pPr>
        <w:pStyle w:val="Prrafodelista"/>
        <w:ind w:left="284"/>
        <w:rPr>
          <w:b/>
          <w:bCs/>
          <w:lang w:eastAsia="es-ES"/>
        </w:rPr>
      </w:pPr>
    </w:p>
    <w:p w14:paraId="78B04403" w14:textId="3421C2E6" w:rsidR="009B762F" w:rsidRPr="00922BE1" w:rsidRDefault="009B762F" w:rsidP="00EF300A">
      <w:pPr>
        <w:pStyle w:val="Ttulo1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32"/>
          <w:szCs w:val="32"/>
        </w:rPr>
      </w:pPr>
      <w:bookmarkStart w:id="2" w:name="_Toc169086141"/>
      <w:proofErr w:type="gramStart"/>
      <w:r w:rsidRPr="00922BE1">
        <w:rPr>
          <w:rFonts w:ascii="Arial" w:hAnsi="Arial" w:cs="Arial"/>
          <w:sz w:val="32"/>
          <w:szCs w:val="32"/>
        </w:rPr>
        <w:lastRenderedPageBreak/>
        <w:t>Pasos a seguir</w:t>
      </w:r>
      <w:proofErr w:type="gramEnd"/>
      <w:r w:rsidRPr="00922BE1">
        <w:rPr>
          <w:rFonts w:ascii="Arial" w:hAnsi="Arial" w:cs="Arial"/>
          <w:sz w:val="32"/>
          <w:szCs w:val="32"/>
        </w:rPr>
        <w:t xml:space="preserve"> para el registro de </w:t>
      </w:r>
      <w:r>
        <w:rPr>
          <w:rFonts w:ascii="Arial" w:hAnsi="Arial" w:cs="Arial"/>
          <w:sz w:val="32"/>
          <w:szCs w:val="32"/>
        </w:rPr>
        <w:t xml:space="preserve">Convenios, </w:t>
      </w:r>
      <w:r w:rsidRPr="00922BE1">
        <w:rPr>
          <w:rFonts w:ascii="Arial" w:hAnsi="Arial" w:cs="Arial"/>
          <w:sz w:val="32"/>
          <w:szCs w:val="32"/>
        </w:rPr>
        <w:t>Acuerdos</w:t>
      </w:r>
      <w:r>
        <w:rPr>
          <w:rFonts w:ascii="Arial" w:hAnsi="Arial" w:cs="Arial"/>
          <w:sz w:val="32"/>
          <w:szCs w:val="32"/>
        </w:rPr>
        <w:t>, Planes Igualdad</w:t>
      </w:r>
      <w:r w:rsidRPr="00922BE1">
        <w:rPr>
          <w:rFonts w:ascii="Arial" w:hAnsi="Arial" w:cs="Arial"/>
          <w:sz w:val="32"/>
          <w:szCs w:val="32"/>
        </w:rPr>
        <w:t xml:space="preserve"> y </w:t>
      </w:r>
      <w:r>
        <w:rPr>
          <w:rFonts w:ascii="Arial" w:hAnsi="Arial" w:cs="Arial"/>
          <w:sz w:val="32"/>
          <w:szCs w:val="32"/>
        </w:rPr>
        <w:t xml:space="preserve">sus </w:t>
      </w:r>
      <w:r w:rsidRPr="00922BE1">
        <w:rPr>
          <w:rFonts w:ascii="Arial" w:hAnsi="Arial" w:cs="Arial"/>
          <w:sz w:val="32"/>
          <w:szCs w:val="32"/>
        </w:rPr>
        <w:t>Trámites en REGCON:</w:t>
      </w:r>
      <w:bookmarkEnd w:id="2"/>
    </w:p>
    <w:p w14:paraId="1D2E17A2" w14:textId="77777777" w:rsidR="009B762F" w:rsidRPr="00951BC4" w:rsidRDefault="009B762F" w:rsidP="00EF300A">
      <w:pPr>
        <w:spacing w:after="0"/>
        <w:rPr>
          <w:rFonts w:ascii="Century Gothic" w:hAnsi="Century Gothic"/>
          <w:b/>
          <w:sz w:val="16"/>
          <w:szCs w:val="16"/>
          <w:u w:val="single"/>
        </w:rPr>
      </w:pPr>
    </w:p>
    <w:p w14:paraId="0C4D751A" w14:textId="77777777" w:rsidR="009B762F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Acceder al portal de REGCON:</w:t>
      </w:r>
    </w:p>
    <w:p w14:paraId="1292125B" w14:textId="77777777" w:rsidR="009B762F" w:rsidRPr="00922BE1" w:rsidRDefault="000A2086" w:rsidP="00EF300A">
      <w:pPr>
        <w:spacing w:after="0" w:line="240" w:lineRule="auto"/>
        <w:ind w:firstLine="426"/>
        <w:jc w:val="both"/>
        <w:rPr>
          <w:rFonts w:ascii="Century Gothic" w:hAnsi="Century Gothic"/>
        </w:rPr>
      </w:pPr>
      <w:hyperlink r:id="rId13" w:history="1">
        <w:r w:rsidR="009B762F" w:rsidRPr="00922BE1">
          <w:rPr>
            <w:rStyle w:val="Hipervnculo"/>
            <w:rFonts w:ascii="Century Gothic" w:hAnsi="Century Gothic" w:cs="Times New Roman"/>
            <w:sz w:val="20"/>
            <w:szCs w:val="20"/>
          </w:rPr>
          <w:t>https://expinterweb.mites.gob.es/regcon/</w:t>
        </w:r>
      </w:hyperlink>
      <w:r w:rsidR="009B762F" w:rsidRPr="00922BE1">
        <w:rPr>
          <w:rStyle w:val="Hipervnculo"/>
          <w:rFonts w:ascii="Century Gothic" w:hAnsi="Century Gothic" w:cs="Times New Roman"/>
          <w:sz w:val="20"/>
          <w:szCs w:val="20"/>
        </w:rPr>
        <w:t>index.htm</w:t>
      </w:r>
    </w:p>
    <w:p w14:paraId="08D6F179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38FA5C37" w14:textId="77777777" w:rsidR="009B762F" w:rsidRPr="00F52C1C" w:rsidRDefault="009B762F" w:rsidP="00EF300A">
      <w:pPr>
        <w:pStyle w:val="Prrafodelista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 continuación, se relacionan también </w:t>
      </w:r>
      <w:r w:rsidRPr="00F52C1C">
        <w:rPr>
          <w:rFonts w:ascii="Century Gothic" w:hAnsi="Century Gothic"/>
        </w:rPr>
        <w:t xml:space="preserve">las URL de ámbito autonómico: </w:t>
      </w:r>
    </w:p>
    <w:p w14:paraId="77B078BA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4814741A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Andalucía: </w:t>
      </w:r>
      <w:r>
        <w:rPr>
          <w:rFonts w:ascii="Century Gothic" w:hAnsi="Century Gothic"/>
          <w:sz w:val="16"/>
        </w:rPr>
        <w:tab/>
      </w:r>
      <w:hyperlink r:id="rId14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and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53B6DF16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Aragón</w:t>
      </w:r>
      <w:r w:rsidRPr="00D43CA1">
        <w:rPr>
          <w:rFonts w:ascii="Century Gothic" w:hAnsi="Century Gothic"/>
          <w:color w:val="1F497D"/>
          <w:sz w:val="16"/>
        </w:rPr>
        <w:t xml:space="preserve">: </w:t>
      </w:r>
      <w:r>
        <w:rPr>
          <w:rFonts w:ascii="Century Gothic" w:hAnsi="Century Gothic"/>
          <w:color w:val="1F497D"/>
          <w:sz w:val="16"/>
        </w:rPr>
        <w:tab/>
      </w:r>
      <w:hyperlink r:id="rId15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ara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2999406F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Asturias: </w:t>
      </w:r>
      <w:r>
        <w:rPr>
          <w:rFonts w:ascii="Century Gothic" w:hAnsi="Century Gothic"/>
          <w:sz w:val="16"/>
        </w:rPr>
        <w:tab/>
      </w:r>
      <w:hyperlink r:id="rId16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ast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7749BC4F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Baleares:</w:t>
      </w:r>
      <w:r>
        <w:rPr>
          <w:rFonts w:ascii="Century Gothic" w:hAnsi="Century Gothic"/>
          <w:sz w:val="16"/>
        </w:rPr>
        <w:tab/>
      </w:r>
      <w:hyperlink r:id="rId17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bal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62CA28AB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Canarias:</w:t>
      </w:r>
      <w:r w:rsidRPr="00D43CA1">
        <w:rPr>
          <w:rFonts w:ascii="Century Gothic" w:hAnsi="Century Gothic"/>
          <w:color w:val="1F497D"/>
          <w:sz w:val="16"/>
        </w:rPr>
        <w:t xml:space="preserve"> </w:t>
      </w:r>
      <w:r>
        <w:rPr>
          <w:rFonts w:ascii="Century Gothic" w:hAnsi="Century Gothic"/>
          <w:color w:val="1F497D"/>
          <w:sz w:val="16"/>
        </w:rPr>
        <w:tab/>
      </w:r>
      <w:hyperlink r:id="rId18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can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0871FA3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Cantabria:</w:t>
      </w:r>
      <w:r w:rsidRPr="00D43CA1">
        <w:rPr>
          <w:sz w:val="16"/>
        </w:rPr>
        <w:t xml:space="preserve"> </w:t>
      </w:r>
      <w:r>
        <w:rPr>
          <w:sz w:val="16"/>
        </w:rPr>
        <w:tab/>
      </w:r>
      <w:hyperlink r:id="rId19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cnt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  <w:r w:rsidRPr="00D43CA1">
        <w:rPr>
          <w:rFonts w:ascii="Century Gothic" w:hAnsi="Century Gothic"/>
          <w:sz w:val="16"/>
        </w:rPr>
        <w:t xml:space="preserve">   </w:t>
      </w:r>
      <w:r w:rsidRPr="00D43CA1">
        <w:rPr>
          <w:rFonts w:ascii="Century Gothic" w:hAnsi="Century Gothic"/>
          <w:color w:val="1F497D"/>
          <w:sz w:val="16"/>
        </w:rPr>
        <w:t xml:space="preserve"> </w:t>
      </w:r>
    </w:p>
    <w:p w14:paraId="5AD558D3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Castilla La Mancha: </w:t>
      </w:r>
      <w:r>
        <w:rPr>
          <w:rFonts w:ascii="Century Gothic" w:hAnsi="Century Gothic"/>
          <w:sz w:val="16"/>
        </w:rPr>
        <w:tab/>
      </w:r>
      <w:hyperlink r:id="rId20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clm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45BD81BA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Castilla y León: </w:t>
      </w:r>
      <w:r>
        <w:rPr>
          <w:rFonts w:ascii="Century Gothic" w:hAnsi="Century Gothic"/>
          <w:sz w:val="16"/>
        </w:rPr>
        <w:tab/>
      </w:r>
      <w:r w:rsidRPr="00D43CA1">
        <w:rPr>
          <w:rStyle w:val="Hipervnculo"/>
          <w:rFonts w:ascii="Century Gothic" w:hAnsi="Century Gothic" w:cs="Times New Roman"/>
          <w:szCs w:val="20"/>
        </w:rPr>
        <w:t>https://expinterweb.mites.gob.es/regcon/</w:t>
      </w:r>
      <w:r w:rsidRPr="00764D3C">
        <w:rPr>
          <w:rStyle w:val="Hipervnculo"/>
          <w:rFonts w:ascii="Century Gothic" w:hAnsi="Century Gothic" w:cs="Times New Roman"/>
          <w:b/>
          <w:bCs/>
          <w:szCs w:val="20"/>
        </w:rPr>
        <w:t>cyl</w:t>
      </w:r>
      <w:r w:rsidRPr="00D43CA1">
        <w:rPr>
          <w:rStyle w:val="Hipervnculo"/>
          <w:rFonts w:ascii="Century Gothic" w:hAnsi="Century Gothic" w:cs="Times New Roman"/>
          <w:szCs w:val="20"/>
        </w:rPr>
        <w:t>/index.htm</w:t>
      </w:r>
    </w:p>
    <w:p w14:paraId="1226912B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Cataluña: </w:t>
      </w:r>
      <w:r>
        <w:rPr>
          <w:rFonts w:ascii="Century Gothic" w:hAnsi="Century Gothic"/>
          <w:sz w:val="16"/>
        </w:rPr>
        <w:tab/>
      </w:r>
      <w:hyperlink r:id="rId21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cat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6C9BD4DE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C. Valenciana: </w:t>
      </w:r>
      <w:r>
        <w:rPr>
          <w:rFonts w:ascii="Century Gothic" w:hAnsi="Century Gothic"/>
          <w:sz w:val="16"/>
        </w:rPr>
        <w:tab/>
      </w:r>
      <w:hyperlink r:id="rId22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val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14235F8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Extremadura: </w:t>
      </w:r>
      <w:r>
        <w:rPr>
          <w:rFonts w:ascii="Century Gothic" w:hAnsi="Century Gothic"/>
          <w:sz w:val="16"/>
        </w:rPr>
        <w:tab/>
      </w:r>
      <w:hyperlink r:id="rId23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ext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541D4588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Galicia: </w:t>
      </w:r>
      <w:r>
        <w:rPr>
          <w:rFonts w:ascii="Century Gothic" w:hAnsi="Century Gothic"/>
          <w:sz w:val="16"/>
        </w:rPr>
        <w:tab/>
      </w:r>
      <w:hyperlink r:id="rId24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gal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2015577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Madrid:</w:t>
      </w:r>
      <w:r>
        <w:rPr>
          <w:rFonts w:ascii="Century Gothic" w:hAnsi="Century Gothic"/>
          <w:sz w:val="16"/>
        </w:rPr>
        <w:tab/>
      </w:r>
      <w:hyperlink r:id="rId25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mad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8386EA8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Murcia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26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mur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77F9CDE4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Navarra:</w:t>
      </w:r>
      <w:r>
        <w:rPr>
          <w:rFonts w:ascii="Century Gothic" w:hAnsi="Century Gothic"/>
          <w:sz w:val="16"/>
        </w:rPr>
        <w:tab/>
      </w:r>
      <w:hyperlink r:id="rId27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nav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455C90C4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País Vasco:</w:t>
      </w:r>
      <w:r>
        <w:rPr>
          <w:rFonts w:ascii="Century Gothic" w:hAnsi="Century Gothic"/>
          <w:sz w:val="16"/>
        </w:rPr>
        <w:tab/>
      </w:r>
      <w:hyperlink r:id="rId28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pv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B2A7DF5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La Rioja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29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rio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782ECFCE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Style w:val="Hipervnculo"/>
          <w:rFonts w:ascii="Century Gothic" w:hAnsi="Century Gothic" w:cs="Times New Roman"/>
          <w:szCs w:val="20"/>
        </w:rPr>
      </w:pPr>
      <w:r w:rsidRPr="00D43CA1">
        <w:rPr>
          <w:rFonts w:ascii="Century Gothic" w:hAnsi="Century Gothic"/>
          <w:sz w:val="16"/>
        </w:rPr>
        <w:t>Ceuta:</w:t>
      </w:r>
      <w:r>
        <w:rPr>
          <w:rFonts w:ascii="Century Gothic" w:hAnsi="Century Gothic"/>
          <w:sz w:val="16"/>
        </w:rPr>
        <w:tab/>
      </w:r>
      <w:hyperlink r:id="rId30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A20684">
          <w:rPr>
            <w:rStyle w:val="Hipervnculo"/>
            <w:rFonts w:ascii="Century Gothic" w:hAnsi="Century Gothic" w:cs="Times New Roman"/>
            <w:b/>
            <w:bCs/>
            <w:szCs w:val="20"/>
          </w:rPr>
          <w:t>ceu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6E70DB1" w14:textId="77777777" w:rsidR="009B762F" w:rsidRPr="001A7785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b/>
          <w:bCs/>
          <w:color w:val="003300"/>
          <w:sz w:val="16"/>
          <w:u w:val="single"/>
        </w:rPr>
      </w:pPr>
      <w:r w:rsidRPr="00D43CA1">
        <w:rPr>
          <w:rFonts w:ascii="Century Gothic" w:hAnsi="Century Gothic"/>
          <w:sz w:val="16"/>
        </w:rPr>
        <w:t>Melilla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31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mel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590522E1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3517FAF0" w14:textId="77777777" w:rsidR="009B762F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>Una vez en el portal elegido, pulsar en el botón “</w:t>
      </w:r>
      <w:r w:rsidRPr="005B33E0">
        <w:rPr>
          <w:rFonts w:ascii="Century Gothic" w:hAnsi="Century Gothic"/>
          <w:b/>
        </w:rPr>
        <w:t>Acceso REGCON</w:t>
      </w:r>
      <w:r w:rsidRPr="003571FE">
        <w:rPr>
          <w:rFonts w:ascii="Century Gothic" w:hAnsi="Century Gothic"/>
          <w:bCs/>
        </w:rPr>
        <w:t>”:</w:t>
      </w:r>
    </w:p>
    <w:p w14:paraId="7402A3EC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245793AA" w14:textId="77777777" w:rsidR="009B762F" w:rsidRPr="009471A4" w:rsidRDefault="009B762F" w:rsidP="00EF300A">
      <w:pPr>
        <w:spacing w:after="0"/>
        <w:ind w:left="426"/>
        <w:rPr>
          <w:rFonts w:ascii="Century Gothic" w:hAnsi="Century Gothic"/>
          <w:bCs/>
          <w:color w:val="003300"/>
          <w:u w:val="single"/>
        </w:rPr>
      </w:pPr>
      <w:r>
        <w:rPr>
          <w:noProof/>
        </w:rPr>
        <w:drawing>
          <wp:inline distT="0" distB="0" distL="0" distR="0" wp14:anchorId="16EBC67F" wp14:editId="6E2AAC3C">
            <wp:extent cx="5120987" cy="2486425"/>
            <wp:effectExtent l="19050" t="19050" r="22860" b="2857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1377" cy="24914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EC8AF35" w14:textId="77777777" w:rsidR="009B762F" w:rsidRPr="00951BC4" w:rsidRDefault="009B762F" w:rsidP="00EF300A">
      <w:pPr>
        <w:spacing w:after="0"/>
        <w:ind w:left="1134"/>
        <w:rPr>
          <w:rFonts w:ascii="Century Gothic" w:hAnsi="Century Gothic"/>
          <w:sz w:val="16"/>
          <w:szCs w:val="16"/>
        </w:rPr>
      </w:pPr>
      <w:r w:rsidRPr="00951BC4">
        <w:rPr>
          <w:rFonts w:ascii="Century Gothic" w:hAnsi="Century Gothic"/>
          <w:sz w:val="16"/>
          <w:szCs w:val="16"/>
        </w:rPr>
        <w:t> </w:t>
      </w:r>
    </w:p>
    <w:p w14:paraId="03F664EA" w14:textId="77777777" w:rsidR="009B762F" w:rsidRPr="00364EF5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</w:rPr>
      </w:pPr>
      <w:r w:rsidRPr="00174EB1">
        <w:rPr>
          <w:rFonts w:ascii="Century Gothic" w:hAnsi="Century Gothic"/>
          <w:bCs/>
        </w:rPr>
        <w:t>Tras haber realizado la autenticación de la persona usuaria, se debe seleccionar la opción &lt;</w:t>
      </w:r>
      <w:r w:rsidRPr="005B33E0">
        <w:rPr>
          <w:rFonts w:ascii="Century Gothic" w:hAnsi="Century Gothic"/>
          <w:b/>
          <w:color w:val="2F5496" w:themeColor="accent1" w:themeShade="BF"/>
        </w:rPr>
        <w:t>Presentar un Trámite</w:t>
      </w:r>
      <w:r w:rsidRPr="00174EB1">
        <w:rPr>
          <w:rFonts w:ascii="Century Gothic" w:hAnsi="Century Gothic"/>
          <w:bCs/>
        </w:rPr>
        <w:t>&gt;:</w:t>
      </w:r>
    </w:p>
    <w:p w14:paraId="1E8A24A0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34ABC9C5" w14:textId="77777777" w:rsidR="009B762F" w:rsidRPr="00174EB1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761E592D" wp14:editId="05501C65">
            <wp:extent cx="5111750" cy="1131269"/>
            <wp:effectExtent l="19050" t="19050" r="12700" b="1206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67128" cy="1143525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D685485" w14:textId="77777777" w:rsidR="009B762F" w:rsidRPr="00951BC4" w:rsidRDefault="009B762F" w:rsidP="00EF300A">
      <w:pPr>
        <w:ind w:left="1134"/>
        <w:jc w:val="center"/>
        <w:rPr>
          <w:rFonts w:ascii="Century Gothic" w:hAnsi="Century Gothic"/>
          <w:sz w:val="16"/>
          <w:szCs w:val="16"/>
        </w:rPr>
      </w:pPr>
    </w:p>
    <w:p w14:paraId="667F56DE" w14:textId="77777777" w:rsidR="009B762F" w:rsidRPr="00174EB1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174EB1">
        <w:rPr>
          <w:rFonts w:ascii="Century Gothic" w:hAnsi="Century Gothic"/>
          <w:bCs/>
        </w:rPr>
        <w:t>Dentro de ésta,</w:t>
      </w:r>
      <w:r>
        <w:rPr>
          <w:rFonts w:ascii="Century Gothic" w:hAnsi="Century Gothic"/>
          <w:bCs/>
        </w:rPr>
        <w:t xml:space="preserve"> tenemos la opción de presentar algo relacionado</w:t>
      </w:r>
      <w:r w:rsidRPr="00174EB1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con </w:t>
      </w:r>
      <w:r w:rsidRPr="00174EB1">
        <w:rPr>
          <w:rFonts w:ascii="Century Gothic" w:hAnsi="Century Gothic"/>
          <w:bCs/>
        </w:rPr>
        <w:t>&lt;</w:t>
      </w:r>
      <w:r w:rsidRPr="005B33E0">
        <w:rPr>
          <w:rFonts w:ascii="Century Gothic" w:hAnsi="Century Gothic"/>
          <w:b/>
        </w:rPr>
        <w:t>CONVENIOS Y ACUERDOS COLECTIVOS</w:t>
      </w:r>
      <w:r w:rsidRPr="00174EB1">
        <w:rPr>
          <w:rFonts w:ascii="Century Gothic" w:hAnsi="Century Gothic"/>
          <w:bCs/>
        </w:rPr>
        <w:t>&gt;</w:t>
      </w:r>
      <w:r>
        <w:rPr>
          <w:rFonts w:ascii="Century Gothic" w:hAnsi="Century Gothic"/>
          <w:bCs/>
        </w:rPr>
        <w:t xml:space="preserve"> o con &lt;</w:t>
      </w:r>
      <w:r w:rsidRPr="005B33E0">
        <w:rPr>
          <w:rFonts w:ascii="Century Gothic" w:hAnsi="Century Gothic"/>
          <w:b/>
        </w:rPr>
        <w:t>PLANES DE IGUALDAD</w:t>
      </w:r>
      <w:r>
        <w:rPr>
          <w:rFonts w:ascii="Century Gothic" w:hAnsi="Century Gothic"/>
          <w:bCs/>
        </w:rPr>
        <w:t>&gt;</w:t>
      </w:r>
      <w:r w:rsidRPr="00174EB1">
        <w:rPr>
          <w:rFonts w:ascii="Century Gothic" w:hAnsi="Century Gothic"/>
          <w:bCs/>
        </w:rPr>
        <w:t>:</w:t>
      </w:r>
    </w:p>
    <w:p w14:paraId="3E3479B6" w14:textId="77777777" w:rsidR="009B762F" w:rsidRDefault="009B762F" w:rsidP="00EF300A">
      <w:pPr>
        <w:ind w:left="426"/>
        <w:rPr>
          <w:rFonts w:ascii="Century Gothic" w:hAnsi="Century Gothic"/>
        </w:rPr>
      </w:pPr>
      <w:r w:rsidRPr="008E169A">
        <w:rPr>
          <w:rFonts w:ascii="Century Gothic" w:hAnsi="Century Gothic"/>
          <w:sz w:val="16"/>
          <w:szCs w:val="16"/>
        </w:rPr>
        <w:t>        </w:t>
      </w:r>
      <w:r>
        <w:rPr>
          <w:noProof/>
        </w:rPr>
        <w:drawing>
          <wp:inline distT="0" distB="0" distL="0" distR="0" wp14:anchorId="6D5E0AB5" wp14:editId="4BCDAE8D">
            <wp:extent cx="5111750" cy="2150133"/>
            <wp:effectExtent l="19050" t="19050" r="12700" b="215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22983" cy="2154858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EA7C1A1" w14:textId="77777777" w:rsidR="0078606C" w:rsidRDefault="00E27A12" w:rsidP="005B33E0">
      <w:pPr>
        <w:pStyle w:val="Prrafodelista"/>
        <w:numPr>
          <w:ilvl w:val="0"/>
          <w:numId w:val="38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Si lo que queremos hacer es referente a un </w:t>
      </w:r>
      <w:r w:rsidRPr="005B33E0">
        <w:rPr>
          <w:rFonts w:ascii="Century Gothic" w:hAnsi="Century Gothic"/>
          <w:b/>
        </w:rPr>
        <w:t>Convenio Colectivo, Acuerdo Colectivo de Trabajo de EMPRESA</w:t>
      </w:r>
      <w:r>
        <w:rPr>
          <w:rFonts w:ascii="Century Gothic" w:hAnsi="Century Gothic"/>
          <w:bCs/>
        </w:rPr>
        <w:t xml:space="preserve"> o a un </w:t>
      </w:r>
      <w:r w:rsidRPr="005B33E0">
        <w:rPr>
          <w:rFonts w:ascii="Century Gothic" w:hAnsi="Century Gothic"/>
          <w:b/>
        </w:rPr>
        <w:t>Plan de igualdad</w:t>
      </w:r>
      <w:r>
        <w:rPr>
          <w:rFonts w:ascii="Century Gothic" w:hAnsi="Century Gothic"/>
          <w:bCs/>
        </w:rPr>
        <w:t xml:space="preserve">, el sistema nos pedirá el </w:t>
      </w:r>
      <w:r w:rsidRPr="005B33E0">
        <w:rPr>
          <w:rFonts w:ascii="Century Gothic" w:hAnsi="Century Gothic"/>
          <w:b/>
        </w:rPr>
        <w:t>NIF</w:t>
      </w:r>
      <w:r>
        <w:rPr>
          <w:rFonts w:ascii="Century Gothic" w:hAnsi="Century Gothic"/>
          <w:bCs/>
        </w:rPr>
        <w:t xml:space="preserve"> de la empresa para </w:t>
      </w:r>
      <w:r w:rsidRPr="005B33E0">
        <w:rPr>
          <w:rFonts w:ascii="Century Gothic" w:hAnsi="Century Gothic"/>
          <w:b/>
        </w:rPr>
        <w:t>buscar</w:t>
      </w:r>
      <w:r>
        <w:rPr>
          <w:rFonts w:ascii="Century Gothic" w:hAnsi="Century Gothic"/>
          <w:bCs/>
        </w:rPr>
        <w:t xml:space="preserve"> si de los </w:t>
      </w:r>
      <w:r w:rsidR="0078606C">
        <w:rPr>
          <w:rFonts w:ascii="Century Gothic" w:hAnsi="Century Gothic"/>
          <w:bCs/>
        </w:rPr>
        <w:t>T</w:t>
      </w:r>
      <w:r>
        <w:rPr>
          <w:rFonts w:ascii="Century Gothic" w:hAnsi="Century Gothic"/>
          <w:bCs/>
        </w:rPr>
        <w:t xml:space="preserve">extos que hay guardados alguno es el que buscamos, </w:t>
      </w:r>
      <w:r w:rsidR="0078606C">
        <w:rPr>
          <w:rFonts w:ascii="Century Gothic" w:hAnsi="Century Gothic"/>
          <w:bCs/>
        </w:rPr>
        <w:t>es decir, corresponde la Naturaleza y el Ámbito Funcional.</w:t>
      </w:r>
    </w:p>
    <w:p w14:paraId="34CCA3A9" w14:textId="77777777" w:rsidR="0078606C" w:rsidRDefault="0078606C" w:rsidP="005B33E0">
      <w:pPr>
        <w:pStyle w:val="Prrafodelista"/>
        <w:numPr>
          <w:ilvl w:val="0"/>
          <w:numId w:val="38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</w:t>
      </w:r>
      <w:r w:rsidR="00E27A12">
        <w:rPr>
          <w:rFonts w:ascii="Century Gothic" w:hAnsi="Century Gothic"/>
          <w:bCs/>
        </w:rPr>
        <w:t xml:space="preserve">i </w:t>
      </w:r>
      <w:r w:rsidR="00E27A12" w:rsidRPr="005B33E0">
        <w:rPr>
          <w:rFonts w:ascii="Century Gothic" w:hAnsi="Century Gothic"/>
          <w:b/>
        </w:rPr>
        <w:t>no lo encontramos por NIF</w:t>
      </w:r>
      <w:r w:rsidR="00E27A12">
        <w:rPr>
          <w:rFonts w:ascii="Century Gothic" w:hAnsi="Century Gothic"/>
          <w:bCs/>
        </w:rPr>
        <w:t xml:space="preserve">, nos dará la opción de </w:t>
      </w:r>
      <w:r w:rsidR="00E27A12" w:rsidRPr="005B33E0">
        <w:rPr>
          <w:rFonts w:ascii="Century Gothic" w:hAnsi="Century Gothic"/>
          <w:b/>
        </w:rPr>
        <w:t>buscar por Código</w:t>
      </w:r>
      <w:r>
        <w:rPr>
          <w:rFonts w:ascii="Century Gothic" w:hAnsi="Century Gothic"/>
          <w:bCs/>
        </w:rPr>
        <w:t>.</w:t>
      </w:r>
    </w:p>
    <w:p w14:paraId="3145B34C" w14:textId="2755905E" w:rsidR="0078606C" w:rsidRDefault="0078606C" w:rsidP="005B33E0">
      <w:pPr>
        <w:pStyle w:val="Prrafodelista"/>
        <w:numPr>
          <w:ilvl w:val="0"/>
          <w:numId w:val="38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</w:t>
      </w:r>
      <w:r w:rsidR="00E27A12">
        <w:rPr>
          <w:rFonts w:ascii="Century Gothic" w:hAnsi="Century Gothic"/>
          <w:bCs/>
        </w:rPr>
        <w:t xml:space="preserve">i </w:t>
      </w:r>
      <w:r w:rsidR="00E27A12" w:rsidRPr="005B33E0">
        <w:rPr>
          <w:rFonts w:ascii="Century Gothic" w:hAnsi="Century Gothic"/>
          <w:b/>
        </w:rPr>
        <w:t xml:space="preserve">encontramos el </w:t>
      </w:r>
      <w:r w:rsidR="00D566B8" w:rsidRPr="005B33E0">
        <w:rPr>
          <w:rFonts w:ascii="Century Gothic" w:hAnsi="Century Gothic"/>
          <w:b/>
        </w:rPr>
        <w:t>T</w:t>
      </w:r>
      <w:r w:rsidR="00E27A12" w:rsidRPr="005B33E0">
        <w:rPr>
          <w:rFonts w:ascii="Century Gothic" w:hAnsi="Century Gothic"/>
          <w:b/>
        </w:rPr>
        <w:t>exto que buscamos</w:t>
      </w:r>
      <w:r>
        <w:rPr>
          <w:rFonts w:ascii="Century Gothic" w:hAnsi="Century Gothic"/>
          <w:bCs/>
        </w:rPr>
        <w:t xml:space="preserve"> por NIF o por Código</w:t>
      </w:r>
      <w:r w:rsidR="00E27A12">
        <w:rPr>
          <w:rFonts w:ascii="Century Gothic" w:hAnsi="Century Gothic"/>
          <w:bCs/>
        </w:rPr>
        <w:t xml:space="preserve">, dando a la acción de su consulta </w:t>
      </w:r>
      <w:r>
        <w:rPr>
          <w:rFonts w:ascii="Century Gothic" w:hAnsi="Century Gothic"/>
          <w:bCs/>
        </w:rPr>
        <w:t xml:space="preserve">de detalle </w:t>
      </w:r>
      <w:r w:rsidR="00E27A12">
        <w:rPr>
          <w:rFonts w:ascii="Century Gothic" w:hAnsi="Century Gothic"/>
          <w:bCs/>
        </w:rPr>
        <w:t xml:space="preserve">nos saldrán </w:t>
      </w:r>
      <w:r w:rsidR="00E27A12" w:rsidRPr="005B33E0">
        <w:rPr>
          <w:rFonts w:ascii="Century Gothic" w:hAnsi="Century Gothic"/>
          <w:b/>
        </w:rPr>
        <w:t xml:space="preserve">todas las posibilidades de Tramitación </w:t>
      </w:r>
      <w:r w:rsidR="00E27A12">
        <w:rPr>
          <w:rFonts w:ascii="Century Gothic" w:hAnsi="Century Gothic"/>
          <w:bCs/>
        </w:rPr>
        <w:t>que podemos hacer con él y simplemente tendremos que pinchar en el botón correspondiente</w:t>
      </w:r>
      <w:r>
        <w:rPr>
          <w:rFonts w:ascii="Century Gothic" w:hAnsi="Century Gothic"/>
          <w:bCs/>
        </w:rPr>
        <w:t>.</w:t>
      </w:r>
    </w:p>
    <w:p w14:paraId="4EB0D37C" w14:textId="7DDDDC23" w:rsidR="0078606C" w:rsidRDefault="0078606C" w:rsidP="005B33E0">
      <w:pPr>
        <w:pStyle w:val="Prrafodelista"/>
        <w:numPr>
          <w:ilvl w:val="0"/>
          <w:numId w:val="38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Además,</w:t>
      </w:r>
      <w:r w:rsidR="00E27A12">
        <w:rPr>
          <w:rFonts w:ascii="Century Gothic" w:hAnsi="Century Gothic"/>
          <w:bCs/>
        </w:rPr>
        <w:t xml:space="preserve"> en </w:t>
      </w:r>
      <w:r w:rsidR="00E27A12" w:rsidRPr="005B33E0">
        <w:rPr>
          <w:rFonts w:ascii="Century Gothic" w:hAnsi="Century Gothic"/>
          <w:b/>
        </w:rPr>
        <w:t>todo momento</w:t>
      </w:r>
      <w:r w:rsidR="00E27A12">
        <w:rPr>
          <w:rFonts w:ascii="Century Gothic" w:hAnsi="Century Gothic"/>
          <w:bCs/>
        </w:rPr>
        <w:t xml:space="preserve">, se nos ofrecerá la posibilidad de dar de alta un </w:t>
      </w:r>
      <w:r w:rsidR="00E27A12" w:rsidRPr="005B33E0">
        <w:rPr>
          <w:rFonts w:ascii="Century Gothic" w:hAnsi="Century Gothic"/>
          <w:b/>
        </w:rPr>
        <w:t>Texto Nuevo</w:t>
      </w:r>
      <w:r w:rsidR="00D566B8">
        <w:rPr>
          <w:rFonts w:ascii="Century Gothic" w:hAnsi="Century Gothic"/>
          <w:b/>
        </w:rPr>
        <w:t xml:space="preserve"> (sin antecedentes)</w:t>
      </w:r>
      <w:r w:rsidR="00E27A12">
        <w:rPr>
          <w:rFonts w:ascii="Century Gothic" w:hAnsi="Century Gothic"/>
          <w:bCs/>
        </w:rPr>
        <w:t xml:space="preserve">. </w:t>
      </w:r>
    </w:p>
    <w:p w14:paraId="0C0809B8" w14:textId="605EDC2D" w:rsidR="00E27A12" w:rsidRDefault="00E27A12" w:rsidP="005B33E0">
      <w:pPr>
        <w:pStyle w:val="Prrafodelista"/>
        <w:numPr>
          <w:ilvl w:val="0"/>
          <w:numId w:val="38"/>
        </w:numPr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En el caso de Convenio Colectivo o Acuerdo Colectivo</w:t>
      </w:r>
      <w:r w:rsidRPr="00E27A12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de Trabajo de </w:t>
      </w:r>
      <w:r w:rsidRPr="005B33E0">
        <w:rPr>
          <w:rFonts w:ascii="Century Gothic" w:hAnsi="Century Gothic"/>
          <w:b/>
        </w:rPr>
        <w:t>SECTOR</w:t>
      </w:r>
      <w:r>
        <w:rPr>
          <w:rFonts w:ascii="Century Gothic" w:hAnsi="Century Gothic"/>
          <w:bCs/>
        </w:rPr>
        <w:t xml:space="preserve">, funciona </w:t>
      </w:r>
      <w:r w:rsidRPr="005B33E0">
        <w:rPr>
          <w:rFonts w:ascii="Century Gothic" w:hAnsi="Century Gothic"/>
          <w:b/>
        </w:rPr>
        <w:t>igual</w:t>
      </w:r>
      <w:r>
        <w:rPr>
          <w:rFonts w:ascii="Century Gothic" w:hAnsi="Century Gothic"/>
          <w:bCs/>
        </w:rPr>
        <w:t xml:space="preserve">, pero evidentemente </w:t>
      </w:r>
      <w:r w:rsidRPr="005B33E0">
        <w:rPr>
          <w:rFonts w:ascii="Century Gothic" w:hAnsi="Century Gothic"/>
          <w:b/>
        </w:rPr>
        <w:t>no ha</w:t>
      </w:r>
      <w:r w:rsidR="0078606C" w:rsidRPr="005B33E0">
        <w:rPr>
          <w:rFonts w:ascii="Century Gothic" w:hAnsi="Century Gothic"/>
          <w:b/>
        </w:rPr>
        <w:t>y</w:t>
      </w:r>
      <w:r w:rsidRPr="005B33E0">
        <w:rPr>
          <w:rFonts w:ascii="Century Gothic" w:hAnsi="Century Gothic"/>
          <w:b/>
        </w:rPr>
        <w:t xml:space="preserve"> </w:t>
      </w:r>
      <w:r w:rsidR="0078606C" w:rsidRPr="005B33E0">
        <w:rPr>
          <w:rFonts w:ascii="Century Gothic" w:hAnsi="Century Gothic"/>
          <w:b/>
        </w:rPr>
        <w:t>búsqueda</w:t>
      </w:r>
      <w:r w:rsidRPr="005B33E0">
        <w:rPr>
          <w:rFonts w:ascii="Century Gothic" w:hAnsi="Century Gothic"/>
          <w:b/>
        </w:rPr>
        <w:t xml:space="preserve"> por NIF</w:t>
      </w:r>
      <w:r>
        <w:rPr>
          <w:rFonts w:ascii="Century Gothic" w:hAnsi="Century Gothic"/>
          <w:bCs/>
        </w:rPr>
        <w:t xml:space="preserve"> y sólo se buscará por Código.</w:t>
      </w:r>
    </w:p>
    <w:p w14:paraId="458C5DE5" w14:textId="77777777" w:rsidR="00E27A12" w:rsidRDefault="00E27A12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7E2E06A4" w14:textId="02798C4D" w:rsidR="009B762F" w:rsidRPr="003571FE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Si elegimos </w:t>
      </w:r>
      <w:r w:rsidRPr="005B33E0">
        <w:rPr>
          <w:rFonts w:ascii="Century Gothic" w:hAnsi="Century Gothic"/>
          <w:b/>
        </w:rPr>
        <w:t>CONVENIOS Y ACUERDOS COLECTIVOS</w:t>
      </w:r>
      <w:r w:rsidRPr="003571FE">
        <w:rPr>
          <w:rFonts w:ascii="Century Gothic" w:hAnsi="Century Gothic"/>
          <w:bCs/>
        </w:rPr>
        <w:t>.</w:t>
      </w:r>
    </w:p>
    <w:p w14:paraId="46C1C560" w14:textId="77777777" w:rsidR="009B762F" w:rsidRPr="008E169A" w:rsidRDefault="009B762F" w:rsidP="00EF300A">
      <w:pPr>
        <w:spacing w:after="0"/>
        <w:ind w:left="426"/>
        <w:rPr>
          <w:rFonts w:ascii="Century Gothic" w:hAnsi="Century Gothic"/>
          <w:sz w:val="16"/>
          <w:szCs w:val="16"/>
        </w:rPr>
      </w:pPr>
      <w:r w:rsidRPr="008E169A">
        <w:rPr>
          <w:rFonts w:ascii="Century Gothic" w:hAnsi="Century Gothic"/>
          <w:sz w:val="16"/>
          <w:szCs w:val="16"/>
        </w:rPr>
        <w:t> </w:t>
      </w:r>
    </w:p>
    <w:p w14:paraId="12BDE133" w14:textId="3911F47D" w:rsidR="009B762F" w:rsidRPr="003571FE" w:rsidRDefault="009B762F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la pantalla de selección del </w:t>
      </w:r>
      <w:r w:rsidR="00D566B8">
        <w:rPr>
          <w:rFonts w:ascii="Century Gothic" w:hAnsi="Century Gothic"/>
          <w:b/>
        </w:rPr>
        <w:t>Á</w:t>
      </w:r>
      <w:r w:rsidRPr="005B33E0">
        <w:rPr>
          <w:rFonts w:ascii="Century Gothic" w:hAnsi="Century Gothic"/>
          <w:b/>
        </w:rPr>
        <w:t xml:space="preserve">mbito </w:t>
      </w:r>
      <w:r w:rsidR="00D566B8">
        <w:rPr>
          <w:rFonts w:ascii="Century Gothic" w:hAnsi="Century Gothic"/>
          <w:b/>
        </w:rPr>
        <w:t>F</w:t>
      </w:r>
      <w:r w:rsidRPr="005B33E0">
        <w:rPr>
          <w:rFonts w:ascii="Century Gothic" w:hAnsi="Century Gothic"/>
          <w:b/>
        </w:rPr>
        <w:t>uncional</w:t>
      </w:r>
      <w:r w:rsidRPr="003571FE">
        <w:rPr>
          <w:rFonts w:ascii="Century Gothic" w:hAnsi="Century Gothic"/>
          <w:bCs/>
        </w:rPr>
        <w:t xml:space="preserve"> del </w:t>
      </w:r>
      <w:r w:rsidR="00D566B8">
        <w:rPr>
          <w:rFonts w:ascii="Century Gothic" w:hAnsi="Century Gothic"/>
          <w:bCs/>
        </w:rPr>
        <w:t>C</w:t>
      </w:r>
      <w:r w:rsidRPr="003571FE">
        <w:rPr>
          <w:rFonts w:ascii="Century Gothic" w:hAnsi="Century Gothic"/>
          <w:bCs/>
        </w:rPr>
        <w:t>onvenio</w:t>
      </w:r>
      <w:r w:rsidR="00D566B8">
        <w:rPr>
          <w:rFonts w:ascii="Century Gothic" w:hAnsi="Century Gothic"/>
          <w:bCs/>
        </w:rPr>
        <w:t xml:space="preserve"> o Acuerdo</w:t>
      </w:r>
      <w:r w:rsidRPr="003571FE">
        <w:rPr>
          <w:rFonts w:ascii="Century Gothic" w:hAnsi="Century Gothic"/>
          <w:bCs/>
        </w:rPr>
        <w:t>, se seleccionará &lt;</w:t>
      </w:r>
      <w:r w:rsidRPr="005B33E0">
        <w:rPr>
          <w:rFonts w:ascii="Century Gothic" w:hAnsi="Century Gothic"/>
          <w:b/>
        </w:rPr>
        <w:t>Empresa</w:t>
      </w:r>
      <w:r w:rsidRPr="003571FE">
        <w:rPr>
          <w:rFonts w:ascii="Century Gothic" w:hAnsi="Century Gothic"/>
          <w:bCs/>
        </w:rPr>
        <w:t>&gt; o &lt;</w:t>
      </w:r>
      <w:r w:rsidRPr="005B33E0">
        <w:rPr>
          <w:rFonts w:ascii="Century Gothic" w:hAnsi="Century Gothic"/>
          <w:b/>
        </w:rPr>
        <w:t>Sector</w:t>
      </w:r>
      <w:r w:rsidRPr="003571FE">
        <w:rPr>
          <w:rFonts w:ascii="Century Gothic" w:hAnsi="Century Gothic"/>
          <w:bCs/>
        </w:rPr>
        <w:t>&gt;, según corresponda</w:t>
      </w:r>
      <w:r w:rsidR="00D566B8">
        <w:rPr>
          <w:rFonts w:ascii="Century Gothic" w:hAnsi="Century Gothic"/>
          <w:bCs/>
        </w:rPr>
        <w:t>:</w:t>
      </w:r>
    </w:p>
    <w:p w14:paraId="19751588" w14:textId="77777777" w:rsidR="009B762F" w:rsidRPr="008E169A" w:rsidRDefault="009B762F" w:rsidP="00EF300A">
      <w:pPr>
        <w:spacing w:after="0"/>
        <w:ind w:left="426"/>
        <w:rPr>
          <w:rFonts w:ascii="Century Gothic" w:hAnsi="Century Gothic"/>
          <w:sz w:val="16"/>
          <w:szCs w:val="16"/>
        </w:rPr>
      </w:pPr>
    </w:p>
    <w:p w14:paraId="3BC7B821" w14:textId="77777777" w:rsidR="009B762F" w:rsidRDefault="009B762F" w:rsidP="005B33E0">
      <w:pPr>
        <w:ind w:left="284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</w:rPr>
        <w:lastRenderedPageBreak/>
        <w:drawing>
          <wp:inline distT="0" distB="0" distL="0" distR="0" wp14:anchorId="2CAE272C" wp14:editId="1CAE3C20">
            <wp:extent cx="5180400" cy="2437200"/>
            <wp:effectExtent l="19050" t="19050" r="20320" b="203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400" cy="2437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0C4B4E" w14:textId="66010017" w:rsidR="00D566B8" w:rsidRDefault="00A91A05" w:rsidP="005B33E0">
      <w:pPr>
        <w:pStyle w:val="Prrafodelista"/>
        <w:spacing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Vamos a centrarnos en este manual, en la presentación</w:t>
      </w:r>
      <w:r w:rsidR="00DB7164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de </w:t>
      </w:r>
      <w:r w:rsidRPr="00017654">
        <w:rPr>
          <w:rFonts w:ascii="Century Gothic" w:hAnsi="Century Gothic"/>
          <w:b/>
        </w:rPr>
        <w:t xml:space="preserve">CONVENIOS </w:t>
      </w:r>
      <w:r>
        <w:rPr>
          <w:rFonts w:ascii="Century Gothic" w:hAnsi="Century Gothic"/>
          <w:b/>
        </w:rPr>
        <w:t>COLECT</w:t>
      </w:r>
      <w:r w:rsidR="00D566B8">
        <w:rPr>
          <w:rFonts w:ascii="Century Gothic" w:hAnsi="Century Gothic"/>
          <w:b/>
        </w:rPr>
        <w:t>I</w:t>
      </w:r>
      <w:r>
        <w:rPr>
          <w:rFonts w:ascii="Century Gothic" w:hAnsi="Century Gothic"/>
          <w:b/>
        </w:rPr>
        <w:t xml:space="preserve">VOS </w:t>
      </w:r>
      <w:r w:rsidRPr="00017654">
        <w:rPr>
          <w:rFonts w:ascii="Century Gothic" w:hAnsi="Century Gothic"/>
          <w:b/>
        </w:rPr>
        <w:t>Y ACUERDOS COLECTIVOS</w:t>
      </w:r>
      <w:r>
        <w:rPr>
          <w:rFonts w:ascii="Century Gothic" w:hAnsi="Century Gothic"/>
          <w:b/>
        </w:rPr>
        <w:t xml:space="preserve"> DE TRABAJO </w:t>
      </w:r>
      <w:r>
        <w:rPr>
          <w:rFonts w:ascii="Century Gothic" w:hAnsi="Century Gothic"/>
          <w:bCs/>
        </w:rPr>
        <w:t>de empresa o de sector, no entraremos en las opciones</w:t>
      </w:r>
      <w:r w:rsidR="00D566B8" w:rsidRPr="00D566B8">
        <w:rPr>
          <w:rFonts w:ascii="Century Gothic" w:hAnsi="Century Gothic"/>
          <w:bCs/>
        </w:rPr>
        <w:t xml:space="preserve"> </w:t>
      </w:r>
      <w:r w:rsidR="00D566B8">
        <w:rPr>
          <w:rFonts w:ascii="Century Gothic" w:hAnsi="Century Gothic"/>
          <w:bCs/>
        </w:rPr>
        <w:t xml:space="preserve">que </w:t>
      </w:r>
      <w:r w:rsidR="00D566B8" w:rsidRPr="0033638D">
        <w:rPr>
          <w:rFonts w:ascii="Century Gothic" w:hAnsi="Century Gothic"/>
          <w:bCs/>
        </w:rPr>
        <w:t>funcionan de la misma manera que</w:t>
      </w:r>
      <w:r w:rsidR="00D566B8">
        <w:rPr>
          <w:rFonts w:ascii="Century Gothic" w:hAnsi="Century Gothic"/>
          <w:bCs/>
        </w:rPr>
        <w:t xml:space="preserve"> antes</w:t>
      </w:r>
      <w:r w:rsidR="00DB7164">
        <w:rPr>
          <w:rFonts w:ascii="Century Gothic" w:hAnsi="Century Gothic"/>
          <w:bCs/>
        </w:rPr>
        <w:t>,</w:t>
      </w:r>
      <w:r>
        <w:rPr>
          <w:rFonts w:ascii="Century Gothic" w:hAnsi="Century Gothic"/>
          <w:bCs/>
        </w:rPr>
        <w:t xml:space="preserve"> </w:t>
      </w:r>
      <w:r w:rsidR="00D566B8">
        <w:rPr>
          <w:rFonts w:ascii="Century Gothic" w:hAnsi="Century Gothic"/>
          <w:bCs/>
        </w:rPr>
        <w:t xml:space="preserve">y que corresponden a las de </w:t>
      </w:r>
      <w:r w:rsidR="00DB7164">
        <w:rPr>
          <w:rFonts w:ascii="Century Gothic" w:hAnsi="Century Gothic"/>
          <w:bCs/>
        </w:rPr>
        <w:t>sin antecedentes</w:t>
      </w:r>
      <w:r w:rsidR="00D566B8">
        <w:rPr>
          <w:rFonts w:ascii="Century Gothic" w:hAnsi="Century Gothic"/>
          <w:bCs/>
        </w:rPr>
        <w:t>:</w:t>
      </w:r>
    </w:p>
    <w:p w14:paraId="2D984007" w14:textId="77777777" w:rsidR="00D566B8" w:rsidRDefault="00A91A05" w:rsidP="00D566B8">
      <w:pPr>
        <w:pStyle w:val="Prrafodelista"/>
        <w:numPr>
          <w:ilvl w:val="0"/>
          <w:numId w:val="40"/>
        </w:numPr>
        <w:tabs>
          <w:tab w:val="clear" w:pos="1146"/>
          <w:tab w:val="num" w:pos="709"/>
        </w:tabs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“PROMOCIÓN NEGOCIACIÓN”</w:t>
      </w:r>
    </w:p>
    <w:p w14:paraId="04A4B0BF" w14:textId="77777777" w:rsidR="00D566B8" w:rsidRDefault="00A91A05" w:rsidP="00D566B8">
      <w:pPr>
        <w:pStyle w:val="Prrafodelista"/>
        <w:numPr>
          <w:ilvl w:val="0"/>
          <w:numId w:val="40"/>
        </w:numPr>
        <w:tabs>
          <w:tab w:val="clear" w:pos="1146"/>
          <w:tab w:val="num" w:pos="709"/>
        </w:tabs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“INAPLICACIONES DE CONVENIOS”</w:t>
      </w:r>
    </w:p>
    <w:p w14:paraId="7CD7D0F8" w14:textId="77777777" w:rsidR="00D566B8" w:rsidRDefault="00D566B8" w:rsidP="00D566B8">
      <w:pPr>
        <w:pStyle w:val="Prrafodelista"/>
        <w:numPr>
          <w:ilvl w:val="0"/>
          <w:numId w:val="40"/>
        </w:numPr>
        <w:tabs>
          <w:tab w:val="clear" w:pos="1146"/>
          <w:tab w:val="num" w:pos="709"/>
        </w:tabs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“</w:t>
      </w:r>
      <w:r w:rsidR="00A91A05">
        <w:rPr>
          <w:rFonts w:ascii="Century Gothic" w:hAnsi="Century Gothic"/>
          <w:bCs/>
        </w:rPr>
        <w:t>LAUDOS Y ACUERDOS DE MEDIACIÓN</w:t>
      </w:r>
      <w:r>
        <w:rPr>
          <w:rFonts w:ascii="Century Gothic" w:hAnsi="Century Gothic"/>
          <w:bCs/>
        </w:rPr>
        <w:t>”</w:t>
      </w:r>
    </w:p>
    <w:p w14:paraId="3C80F117" w14:textId="38F019BB" w:rsidR="00A91A05" w:rsidRDefault="00A91A05" w:rsidP="00A91A05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6E17ED21" w14:textId="229EE081" w:rsidR="00896E97" w:rsidRDefault="00896E97" w:rsidP="005B33E0">
      <w:pPr>
        <w:pStyle w:val="Prrafodelista"/>
        <w:spacing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 partir de este punto, comentaremos las pantallas de captura de:</w:t>
      </w:r>
    </w:p>
    <w:p w14:paraId="7A12E613" w14:textId="63DC5560" w:rsidR="00896E97" w:rsidRDefault="00896E97" w:rsidP="00896E97">
      <w:pPr>
        <w:pStyle w:val="Prrafodelista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/>
        </w:rPr>
        <w:t xml:space="preserve">CONVENIOS </w:t>
      </w:r>
      <w:r>
        <w:rPr>
          <w:rFonts w:ascii="Century Gothic" w:hAnsi="Century Gothic"/>
          <w:b/>
        </w:rPr>
        <w:t xml:space="preserve">COLECTVOS </w:t>
      </w:r>
      <w:r w:rsidRPr="00017654">
        <w:rPr>
          <w:rFonts w:ascii="Century Gothic" w:hAnsi="Century Gothic"/>
          <w:b/>
        </w:rPr>
        <w:t>Y ACUERDOS COLECTIVOS</w:t>
      </w:r>
      <w:r>
        <w:rPr>
          <w:rFonts w:ascii="Century Gothic" w:hAnsi="Century Gothic"/>
          <w:b/>
        </w:rPr>
        <w:t xml:space="preserve"> DE TRABAJO </w:t>
      </w:r>
      <w:r>
        <w:rPr>
          <w:rFonts w:ascii="Century Gothic" w:hAnsi="Century Gothic"/>
          <w:bCs/>
        </w:rPr>
        <w:t xml:space="preserve">de </w:t>
      </w:r>
      <w:r w:rsidRPr="005B33E0">
        <w:rPr>
          <w:rFonts w:ascii="Century Gothic" w:hAnsi="Century Gothic"/>
          <w:b/>
          <w:color w:val="2F5496" w:themeColor="accent1" w:themeShade="BF"/>
        </w:rPr>
        <w:t>EMPRESA</w:t>
      </w:r>
      <w:r>
        <w:rPr>
          <w:rFonts w:ascii="Century Gothic" w:hAnsi="Century Gothic"/>
          <w:bCs/>
        </w:rPr>
        <w:t>.</w:t>
      </w:r>
      <w:r w:rsidR="000A0ECB" w:rsidRPr="000A0ECB">
        <w:rPr>
          <w:rFonts w:ascii="Century Gothic" w:hAnsi="Century Gothic"/>
          <w:bCs/>
        </w:rPr>
        <w:t xml:space="preserve"> </w:t>
      </w:r>
      <w:r w:rsidR="000A0ECB">
        <w:rPr>
          <w:rFonts w:ascii="Century Gothic" w:hAnsi="Century Gothic"/>
          <w:bCs/>
        </w:rPr>
        <w:t xml:space="preserve">Identificaremos donde empiezan por la marca </w:t>
      </w:r>
      <w:hyperlink w:anchor="EMPRESA" w:history="1">
        <w:r w:rsidR="000A0ECB" w:rsidRPr="005B33E0">
          <w:rPr>
            <w:rStyle w:val="Hipervnculo"/>
            <w:b/>
            <w:color w:val="538135" w:themeColor="accent6" w:themeShade="BF"/>
          </w:rPr>
          <w:t>&lt;&lt;EMPRESA&gt;&gt;</w:t>
        </w:r>
      </w:hyperlink>
      <w:r w:rsidR="000A0ECB">
        <w:rPr>
          <w:rFonts w:ascii="Century Gothic" w:hAnsi="Century Gothic"/>
          <w:b/>
          <w:color w:val="538135" w:themeColor="accent6" w:themeShade="BF"/>
        </w:rPr>
        <w:t>.</w:t>
      </w:r>
    </w:p>
    <w:p w14:paraId="32B54366" w14:textId="087BB106" w:rsidR="00896E97" w:rsidRDefault="00896E97" w:rsidP="00896E97">
      <w:pPr>
        <w:pStyle w:val="Prrafodelista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/>
        </w:rPr>
        <w:t xml:space="preserve">CONVENIOS </w:t>
      </w:r>
      <w:r>
        <w:rPr>
          <w:rFonts w:ascii="Century Gothic" w:hAnsi="Century Gothic"/>
          <w:b/>
        </w:rPr>
        <w:t xml:space="preserve">COLECTVOS </w:t>
      </w:r>
      <w:r w:rsidRPr="00017654">
        <w:rPr>
          <w:rFonts w:ascii="Century Gothic" w:hAnsi="Century Gothic"/>
          <w:b/>
        </w:rPr>
        <w:t>Y ACUERDOS COLECTIVOS</w:t>
      </w:r>
      <w:r>
        <w:rPr>
          <w:rFonts w:ascii="Century Gothic" w:hAnsi="Century Gothic"/>
          <w:b/>
        </w:rPr>
        <w:t xml:space="preserve"> DE TRABAJO </w:t>
      </w:r>
      <w:r>
        <w:rPr>
          <w:rFonts w:ascii="Century Gothic" w:hAnsi="Century Gothic"/>
          <w:bCs/>
        </w:rPr>
        <w:t xml:space="preserve">de </w:t>
      </w:r>
      <w:r w:rsidRPr="005B33E0">
        <w:rPr>
          <w:rFonts w:ascii="Century Gothic" w:hAnsi="Century Gothic"/>
          <w:b/>
          <w:color w:val="2F5496" w:themeColor="accent1" w:themeShade="BF"/>
        </w:rPr>
        <w:t>SECTOR</w:t>
      </w:r>
      <w:r>
        <w:rPr>
          <w:rFonts w:ascii="Century Gothic" w:hAnsi="Century Gothic"/>
          <w:bCs/>
        </w:rPr>
        <w:t>.</w:t>
      </w:r>
      <w:r w:rsidR="000A0ECB">
        <w:rPr>
          <w:rFonts w:ascii="Century Gothic" w:hAnsi="Century Gothic"/>
          <w:bCs/>
        </w:rPr>
        <w:t xml:space="preserve"> Identificaremos donde empiezan por la marca </w:t>
      </w:r>
      <w:hyperlink w:anchor="SECTORR" w:history="1">
        <w:r w:rsidR="000A0ECB" w:rsidRPr="00B93E36">
          <w:rPr>
            <w:rStyle w:val="Hipervnculo"/>
            <w:rFonts w:ascii="Century Gothic" w:hAnsi="Century Gothic"/>
            <w:b/>
          </w:rPr>
          <w:t>&lt;&lt;SE</w:t>
        </w:r>
        <w:r w:rsidR="000A0ECB" w:rsidRPr="00B93E36">
          <w:rPr>
            <w:rStyle w:val="Hipervnculo"/>
            <w:rFonts w:ascii="Century Gothic" w:hAnsi="Century Gothic"/>
            <w:b/>
          </w:rPr>
          <w:t>C</w:t>
        </w:r>
        <w:r w:rsidR="000A0ECB" w:rsidRPr="00B93E36">
          <w:rPr>
            <w:rStyle w:val="Hipervnculo"/>
            <w:rFonts w:ascii="Century Gothic" w:hAnsi="Century Gothic"/>
            <w:b/>
          </w:rPr>
          <w:t>TOR&gt;&gt;</w:t>
        </w:r>
      </w:hyperlink>
      <w:r w:rsidR="000A0ECB">
        <w:rPr>
          <w:rFonts w:ascii="Century Gothic" w:hAnsi="Century Gothic"/>
          <w:b/>
          <w:color w:val="538135" w:themeColor="accent6" w:themeShade="BF"/>
        </w:rPr>
        <w:t>.</w:t>
      </w:r>
    </w:p>
    <w:p w14:paraId="4C8D0F62" w14:textId="7C3C6F5C" w:rsidR="00896E97" w:rsidRPr="005B33E0" w:rsidRDefault="00896E97" w:rsidP="00896E97">
      <w:pPr>
        <w:pStyle w:val="Prrafodelista"/>
        <w:numPr>
          <w:ilvl w:val="0"/>
          <w:numId w:val="37"/>
        </w:numPr>
        <w:spacing w:after="0" w:line="240" w:lineRule="auto"/>
        <w:ind w:left="709" w:hanging="283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/>
        </w:rPr>
        <w:t xml:space="preserve">PLANES DE IGUALDAD Y MEDIDAS PARA </w:t>
      </w:r>
      <w:r w:rsidR="000A0ECB">
        <w:rPr>
          <w:rFonts w:ascii="Century Gothic" w:hAnsi="Century Gothic"/>
          <w:b/>
        </w:rPr>
        <w:t xml:space="preserve">PREVENIR EL ACOSO SEXUAL Y POR RAZON DE SEXO. </w:t>
      </w:r>
      <w:r w:rsidR="000A0ECB">
        <w:rPr>
          <w:rFonts w:ascii="Century Gothic" w:hAnsi="Century Gothic"/>
          <w:bCs/>
        </w:rPr>
        <w:t xml:space="preserve">Identificaremos donde empiezan por </w:t>
      </w:r>
      <w:r w:rsidR="006F1713">
        <w:rPr>
          <w:rFonts w:ascii="Century Gothic" w:hAnsi="Century Gothic"/>
          <w:bCs/>
        </w:rPr>
        <w:t>la</w:t>
      </w:r>
      <w:r w:rsidR="000A0ECB">
        <w:rPr>
          <w:rFonts w:ascii="Century Gothic" w:hAnsi="Century Gothic"/>
          <w:bCs/>
        </w:rPr>
        <w:t xml:space="preserve"> marca </w:t>
      </w:r>
      <w:r w:rsidR="000A0ECB" w:rsidRPr="00017654">
        <w:rPr>
          <w:rFonts w:ascii="Century Gothic" w:hAnsi="Century Gothic"/>
          <w:b/>
          <w:color w:val="538135" w:themeColor="accent6" w:themeShade="BF"/>
        </w:rPr>
        <w:t>&lt;&lt;</w:t>
      </w:r>
      <w:r w:rsidR="000A0ECB">
        <w:rPr>
          <w:rFonts w:ascii="Century Gothic" w:hAnsi="Century Gothic"/>
          <w:b/>
          <w:color w:val="538135" w:themeColor="accent6" w:themeShade="BF"/>
        </w:rPr>
        <w:t>PLANES IGUALDAD</w:t>
      </w:r>
      <w:r w:rsidR="000A0ECB" w:rsidRPr="00017654">
        <w:rPr>
          <w:rFonts w:ascii="Century Gothic" w:hAnsi="Century Gothic"/>
          <w:b/>
          <w:color w:val="538135" w:themeColor="accent6" w:themeShade="BF"/>
        </w:rPr>
        <w:t>&gt;&gt;</w:t>
      </w:r>
      <w:r w:rsidR="000A0ECB">
        <w:rPr>
          <w:rFonts w:ascii="Century Gothic" w:hAnsi="Century Gothic"/>
          <w:b/>
          <w:color w:val="538135" w:themeColor="accent6" w:themeShade="BF"/>
        </w:rPr>
        <w:t>.</w:t>
      </w:r>
    </w:p>
    <w:p w14:paraId="3CCC6EA7" w14:textId="2040F73C" w:rsidR="00697309" w:rsidRPr="005B33E0" w:rsidRDefault="00697309" w:rsidP="005B33E0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3BABAD21" w14:textId="053563BB" w:rsidR="000A0ECB" w:rsidRPr="005B33E0" w:rsidRDefault="000A0ECB" w:rsidP="005B33E0">
      <w:pPr>
        <w:pBdr>
          <w:bottom w:val="single" w:sz="4" w:space="1" w:color="auto"/>
        </w:pBdr>
        <w:spacing w:after="0" w:line="240" w:lineRule="auto"/>
        <w:jc w:val="both"/>
        <w:rPr>
          <w:rFonts w:ascii="Century Gothic" w:hAnsi="Century Gothic"/>
          <w:b/>
          <w:color w:val="385623" w:themeColor="accent6" w:themeShade="80"/>
          <w:sz w:val="32"/>
          <w:szCs w:val="32"/>
        </w:rPr>
      </w:pPr>
      <w:bookmarkStart w:id="3" w:name="EMPRESA"/>
      <w:r w:rsidRPr="005B33E0">
        <w:rPr>
          <w:rFonts w:ascii="Century Gothic" w:hAnsi="Century Gothic"/>
          <w:b/>
          <w:color w:val="385623" w:themeColor="accent6" w:themeShade="80"/>
          <w:sz w:val="32"/>
          <w:szCs w:val="32"/>
        </w:rPr>
        <w:t>&lt;&lt;EMPRESA&gt;&gt;</w:t>
      </w:r>
      <w:bookmarkEnd w:id="3"/>
    </w:p>
    <w:p w14:paraId="074ADAF1" w14:textId="77777777" w:rsidR="00896E97" w:rsidRDefault="00896E97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77EFACE4" w14:textId="643B435B" w:rsidR="009B762F" w:rsidRDefault="00A91A05" w:rsidP="00A91A05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="000B5502" w:rsidRPr="005B33E0">
        <w:rPr>
          <w:rFonts w:ascii="Century Gothic" w:hAnsi="Century Gothic"/>
          <w:b/>
        </w:rPr>
        <w:t>CONVENIOS Y ACUERDOS COLECTIVOS</w:t>
      </w:r>
      <w:r w:rsidR="000B5502" w:rsidRPr="003571FE">
        <w:rPr>
          <w:rFonts w:ascii="Century Gothic" w:hAnsi="Century Gothic"/>
          <w:bCs/>
        </w:rPr>
        <w:t xml:space="preserve"> </w:t>
      </w:r>
      <w:r w:rsidR="000B5502">
        <w:rPr>
          <w:rFonts w:ascii="Century Gothic" w:hAnsi="Century Gothic"/>
          <w:bCs/>
        </w:rPr>
        <w:t xml:space="preserve">y después </w:t>
      </w:r>
      <w:r w:rsidRPr="003571FE">
        <w:rPr>
          <w:rFonts w:ascii="Century Gothic" w:hAnsi="Century Gothic"/>
          <w:bCs/>
        </w:rPr>
        <w:t>&lt;</w:t>
      </w:r>
      <w:r w:rsidRPr="005B33E0">
        <w:rPr>
          <w:rFonts w:ascii="Century Gothic" w:hAnsi="Century Gothic"/>
          <w:b/>
        </w:rPr>
        <w:t>Empresa</w:t>
      </w:r>
      <w:r w:rsidRPr="003571FE">
        <w:rPr>
          <w:rFonts w:ascii="Century Gothic" w:hAnsi="Century Gothic"/>
          <w:bCs/>
        </w:rPr>
        <w:t xml:space="preserve">&gt;, se le preguntará por el </w:t>
      </w:r>
      <w:r w:rsidRPr="005B33E0">
        <w:rPr>
          <w:rFonts w:ascii="Century Gothic" w:hAnsi="Century Gothic"/>
          <w:b/>
        </w:rPr>
        <w:t>NIF</w:t>
      </w:r>
      <w:r w:rsidRPr="003571FE">
        <w:rPr>
          <w:rFonts w:ascii="Century Gothic" w:hAnsi="Century Gothic"/>
          <w:bCs/>
        </w:rPr>
        <w:t xml:space="preserve"> de </w:t>
      </w:r>
      <w:proofErr w:type="gramStart"/>
      <w:r w:rsidRPr="003571FE">
        <w:rPr>
          <w:rFonts w:ascii="Century Gothic" w:hAnsi="Century Gothic"/>
          <w:bCs/>
        </w:rPr>
        <w:t>la misma</w:t>
      </w:r>
      <w:proofErr w:type="gramEnd"/>
      <w:r w:rsidR="00A0667D">
        <w:rPr>
          <w:rFonts w:ascii="Century Gothic" w:hAnsi="Century Gothic"/>
          <w:bCs/>
        </w:rPr>
        <w:t>:</w:t>
      </w:r>
    </w:p>
    <w:p w14:paraId="6834D4E0" w14:textId="27D4D040" w:rsidR="00A91A05" w:rsidRDefault="00A91A05" w:rsidP="00A91A05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2A460164" w14:textId="77E33954" w:rsidR="00A91A05" w:rsidRDefault="0078606C" w:rsidP="00A91A05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631B542F" wp14:editId="2F869B11">
            <wp:extent cx="5093244" cy="1324220"/>
            <wp:effectExtent l="19050" t="19050" r="12700" b="285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23654" cy="13321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FC5019" w14:textId="77777777" w:rsidR="00A91A05" w:rsidRPr="00A91A05" w:rsidRDefault="00A91A05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648EC404" w14:textId="03E14638" w:rsidR="00501D5D" w:rsidRDefault="00501D5D" w:rsidP="00501D5D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lastRenderedPageBreak/>
        <w:t xml:space="preserve">En </w:t>
      </w:r>
      <w:r>
        <w:rPr>
          <w:rFonts w:ascii="Century Gothic" w:hAnsi="Century Gothic"/>
          <w:bCs/>
        </w:rPr>
        <w:t>esta</w:t>
      </w:r>
      <w:r w:rsidRPr="003571FE">
        <w:rPr>
          <w:rFonts w:ascii="Century Gothic" w:hAnsi="Century Gothic"/>
          <w:bCs/>
        </w:rPr>
        <w:t xml:space="preserve"> pantalla se debe introducir el código de </w:t>
      </w:r>
      <w:r>
        <w:rPr>
          <w:rFonts w:ascii="Century Gothic" w:hAnsi="Century Gothic"/>
          <w:bCs/>
        </w:rPr>
        <w:t>9</w:t>
      </w:r>
      <w:r w:rsidRPr="003571FE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caracteres, en formato DNI, NIF o NIE de alguna de las empresas </w:t>
      </w:r>
      <w:r w:rsidRPr="003571FE">
        <w:rPr>
          <w:rFonts w:ascii="Century Gothic" w:hAnsi="Century Gothic"/>
          <w:bCs/>
        </w:rPr>
        <w:t xml:space="preserve">del </w:t>
      </w:r>
      <w:r>
        <w:rPr>
          <w:rFonts w:ascii="Century Gothic" w:hAnsi="Century Gothic"/>
          <w:bCs/>
        </w:rPr>
        <w:t>C</w:t>
      </w:r>
      <w:r w:rsidRPr="003571FE">
        <w:rPr>
          <w:rFonts w:ascii="Century Gothic" w:hAnsi="Century Gothic"/>
          <w:bCs/>
        </w:rPr>
        <w:t xml:space="preserve">onvenio </w:t>
      </w:r>
      <w:r>
        <w:rPr>
          <w:rFonts w:ascii="Century Gothic" w:hAnsi="Century Gothic"/>
          <w:bCs/>
        </w:rPr>
        <w:t xml:space="preserve">o Acuerdo </w:t>
      </w:r>
      <w:r w:rsidRPr="003571FE">
        <w:rPr>
          <w:rFonts w:ascii="Century Gothic" w:hAnsi="Century Gothic"/>
          <w:bCs/>
        </w:rPr>
        <w:t>que se trate y, a continuación,</w:t>
      </w:r>
      <w:r>
        <w:rPr>
          <w:rFonts w:ascii="Century Gothic" w:hAnsi="Century Gothic"/>
          <w:bCs/>
        </w:rPr>
        <w:t xml:space="preserve"> dar a la lupa</w:t>
      </w:r>
      <w:r w:rsidR="008E5596">
        <w:rPr>
          <w:rFonts w:ascii="Century Gothic" w:hAnsi="Century Gothic"/>
          <w:bCs/>
        </w:rPr>
        <w:t xml:space="preserve"> </w:t>
      </w:r>
      <w:r w:rsidR="008E5596">
        <w:rPr>
          <w:noProof/>
        </w:rPr>
        <w:drawing>
          <wp:inline distT="0" distB="0" distL="0" distR="0" wp14:anchorId="76AE60A4" wp14:editId="3C716357">
            <wp:extent cx="152400" cy="144379"/>
            <wp:effectExtent l="0" t="0" r="0" b="825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171" cy="1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596">
        <w:rPr>
          <w:rFonts w:ascii="Century Gothic" w:hAnsi="Century Gothic"/>
          <w:bCs/>
        </w:rPr>
        <w:t>.</w:t>
      </w:r>
    </w:p>
    <w:p w14:paraId="51C692BB" w14:textId="77777777" w:rsidR="00501D5D" w:rsidRDefault="00501D5D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7E06BBA" w14:textId="50791FD2" w:rsidR="0078606C" w:rsidRDefault="0078606C" w:rsidP="00EF300A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</w:t>
      </w:r>
      <w:r w:rsidR="00AE280B">
        <w:rPr>
          <w:rFonts w:ascii="Century Gothic" w:hAnsi="Century Gothic"/>
          <w:bCs/>
        </w:rPr>
        <w:t xml:space="preserve">la </w:t>
      </w:r>
      <w:r w:rsidR="00AE280B" w:rsidRPr="005B33E0">
        <w:rPr>
          <w:rFonts w:ascii="Century Gothic" w:hAnsi="Century Gothic"/>
          <w:b/>
        </w:rPr>
        <w:t xml:space="preserve">búsqueda por NIF </w:t>
      </w:r>
      <w:r w:rsidRPr="005B33E0">
        <w:rPr>
          <w:rFonts w:ascii="Century Gothic" w:hAnsi="Century Gothic"/>
          <w:b/>
        </w:rPr>
        <w:t>no devuelva resultados</w:t>
      </w:r>
      <w:r>
        <w:rPr>
          <w:rFonts w:ascii="Century Gothic" w:hAnsi="Century Gothic"/>
          <w:bCs/>
        </w:rPr>
        <w:t xml:space="preserve"> </w:t>
      </w:r>
      <w:r w:rsidR="00AE280B">
        <w:rPr>
          <w:rFonts w:ascii="Century Gothic" w:hAnsi="Century Gothic"/>
          <w:bCs/>
        </w:rPr>
        <w:t xml:space="preserve">para </w:t>
      </w:r>
      <w:r>
        <w:rPr>
          <w:rFonts w:ascii="Century Gothic" w:hAnsi="Century Gothic"/>
          <w:bCs/>
        </w:rPr>
        <w:t xml:space="preserve">el </w:t>
      </w:r>
      <w:r w:rsidR="00AE280B">
        <w:rPr>
          <w:rFonts w:ascii="Century Gothic" w:hAnsi="Century Gothic"/>
          <w:bCs/>
        </w:rPr>
        <w:t>número</w:t>
      </w:r>
      <w:r>
        <w:rPr>
          <w:rFonts w:ascii="Century Gothic" w:hAnsi="Century Gothic"/>
          <w:bCs/>
        </w:rPr>
        <w:t xml:space="preserve"> introducido, aparece una pantalla con </w:t>
      </w:r>
      <w:r w:rsidRPr="005B33E0">
        <w:rPr>
          <w:rFonts w:ascii="Century Gothic" w:hAnsi="Century Gothic"/>
          <w:b/>
        </w:rPr>
        <w:t>dos alternativas</w:t>
      </w:r>
      <w:r>
        <w:rPr>
          <w:rFonts w:ascii="Century Gothic" w:hAnsi="Century Gothic"/>
          <w:bCs/>
        </w:rPr>
        <w:t>, una más probable que otra:</w:t>
      </w:r>
    </w:p>
    <w:p w14:paraId="6C80149D" w14:textId="77777777" w:rsidR="0078606C" w:rsidRDefault="0078606C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55F42FFD" w14:textId="07EF0760" w:rsidR="0078606C" w:rsidRDefault="0078606C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77FAA16C" wp14:editId="27E3D7BA">
            <wp:extent cx="5172750" cy="1734185"/>
            <wp:effectExtent l="19050" t="19050" r="27940" b="184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77053" cy="17356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D2EB6E" w14:textId="6BF246CA" w:rsidR="0078606C" w:rsidRDefault="0078606C" w:rsidP="0078606C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489294B7" w14:textId="01F78871" w:rsidR="0078606C" w:rsidRPr="005B33E0" w:rsidRDefault="0078606C" w:rsidP="005B33E0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La primera, debe elegirla si </w:t>
      </w:r>
      <w:r w:rsidR="00AE280B">
        <w:rPr>
          <w:rFonts w:ascii="Century Gothic" w:hAnsi="Century Gothic"/>
          <w:bCs/>
        </w:rPr>
        <w:t>NO</w:t>
      </w:r>
      <w:r>
        <w:rPr>
          <w:rFonts w:ascii="Century Gothic" w:hAnsi="Century Gothic"/>
          <w:bCs/>
        </w:rPr>
        <w:t xml:space="preserve"> tiene Código, ya que parece que lo que puede querer registrar es un </w:t>
      </w:r>
      <w:r w:rsidRPr="005B33E0">
        <w:rPr>
          <w:rFonts w:ascii="Century Gothic" w:hAnsi="Century Gothic"/>
          <w:b/>
        </w:rPr>
        <w:t>nuevo Convenio Colectivo o Acuerdo Colectivo</w:t>
      </w:r>
      <w:r>
        <w:rPr>
          <w:rFonts w:ascii="Century Gothic" w:hAnsi="Century Gothic"/>
          <w:bCs/>
        </w:rPr>
        <w:t>.</w:t>
      </w:r>
      <w:r w:rsidR="00896E97">
        <w:rPr>
          <w:rFonts w:ascii="Century Gothic" w:hAnsi="Century Gothic"/>
          <w:bCs/>
        </w:rPr>
        <w:t xml:space="preserve"> </w:t>
      </w:r>
      <w:r w:rsidR="00896E97" w:rsidRPr="005B33E0">
        <w:rPr>
          <w:rFonts w:ascii="Century Gothic" w:hAnsi="Century Gothic"/>
          <w:bCs/>
          <w:color w:val="ED7D31" w:themeColor="accent2"/>
        </w:rPr>
        <w:t xml:space="preserve">(Ver punto </w:t>
      </w:r>
      <w:r w:rsidR="00D257C8" w:rsidRPr="005B33E0">
        <w:rPr>
          <w:rFonts w:ascii="Century Gothic" w:hAnsi="Century Gothic"/>
          <w:b/>
          <w:color w:val="ED7D31" w:themeColor="accent2"/>
        </w:rPr>
        <w:t>14</w:t>
      </w:r>
      <w:r w:rsidR="00896E97" w:rsidRPr="005B33E0">
        <w:rPr>
          <w:rFonts w:ascii="Century Gothic" w:hAnsi="Century Gothic"/>
          <w:bCs/>
          <w:color w:val="ED7D31" w:themeColor="accent2"/>
        </w:rPr>
        <w:t xml:space="preserve"> pantalla </w:t>
      </w:r>
      <w:r w:rsidR="00896E97" w:rsidRPr="005B33E0">
        <w:rPr>
          <w:rFonts w:ascii="Century Gothic" w:hAnsi="Century Gothic"/>
          <w:b/>
          <w:color w:val="ED7D31" w:themeColor="accent2"/>
        </w:rPr>
        <w:t>Nuevo Convenio Colectivo o Acuerdo Colectivo de EMPRESA</w:t>
      </w:r>
      <w:r w:rsidR="00896E97" w:rsidRPr="005B33E0">
        <w:rPr>
          <w:rFonts w:ascii="Century Gothic" w:hAnsi="Century Gothic"/>
          <w:bCs/>
          <w:color w:val="ED7D31" w:themeColor="accent2"/>
        </w:rPr>
        <w:t>)</w:t>
      </w:r>
    </w:p>
    <w:p w14:paraId="146CBFC9" w14:textId="0438A364" w:rsidR="00896E97" w:rsidRPr="00896E97" w:rsidRDefault="0078606C" w:rsidP="005B33E0">
      <w:pPr>
        <w:pStyle w:val="Prrafodelista"/>
        <w:numPr>
          <w:ilvl w:val="0"/>
          <w:numId w:val="36"/>
        </w:numPr>
        <w:spacing w:before="240" w:after="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 w:rsidRPr="00896E97">
        <w:rPr>
          <w:rFonts w:ascii="Century Gothic" w:hAnsi="Century Gothic"/>
          <w:bCs/>
        </w:rPr>
        <w:t xml:space="preserve">La segunda, </w:t>
      </w:r>
      <w:r w:rsidR="00AE280B" w:rsidRPr="00896E97">
        <w:rPr>
          <w:rFonts w:ascii="Century Gothic" w:hAnsi="Century Gothic"/>
          <w:bCs/>
        </w:rPr>
        <w:t xml:space="preserve">es si YA tiene código, lo que significa que hay un </w:t>
      </w:r>
      <w:r w:rsidR="00AE280B" w:rsidRPr="005B33E0">
        <w:rPr>
          <w:rFonts w:ascii="Century Gothic" w:hAnsi="Century Gothic"/>
        </w:rPr>
        <w:t>Convenio o Colectivo o Acuerdo</w:t>
      </w:r>
      <w:r w:rsidR="00AE280B" w:rsidRPr="005B33E0">
        <w:rPr>
          <w:rFonts w:ascii="Century Gothic" w:hAnsi="Century Gothic"/>
          <w:bCs/>
        </w:rPr>
        <w:t> </w:t>
      </w:r>
      <w:r w:rsidR="00AE280B" w:rsidRPr="005B33E0">
        <w:rPr>
          <w:rFonts w:ascii="Century Gothic" w:hAnsi="Century Gothic"/>
          <w:b/>
        </w:rPr>
        <w:t>registrado</w:t>
      </w:r>
      <w:r w:rsidR="00AE280B" w:rsidRPr="00896E97">
        <w:rPr>
          <w:rFonts w:ascii="Century Gothic" w:hAnsi="Century Gothic"/>
          <w:bCs/>
        </w:rPr>
        <w:t>.</w:t>
      </w:r>
      <w:r w:rsidR="00896E97" w:rsidRPr="00896E97">
        <w:rPr>
          <w:rFonts w:ascii="Century Gothic" w:hAnsi="Century Gothic"/>
          <w:bCs/>
        </w:rPr>
        <w:t xml:space="preserve"> </w:t>
      </w:r>
      <w:r w:rsidR="00896E97" w:rsidRPr="00896E97">
        <w:rPr>
          <w:rFonts w:ascii="Century Gothic" w:hAnsi="Century Gothic"/>
          <w:bCs/>
          <w:color w:val="ED7D31" w:themeColor="accent2"/>
        </w:rPr>
        <w:t xml:space="preserve">(Ver punto </w:t>
      </w:r>
      <w:r w:rsidR="00FA0114" w:rsidRPr="005B33E0">
        <w:rPr>
          <w:rFonts w:ascii="Century Gothic" w:hAnsi="Century Gothic"/>
          <w:b/>
          <w:color w:val="ED7D31" w:themeColor="accent2"/>
        </w:rPr>
        <w:t>10</w:t>
      </w:r>
      <w:r w:rsidR="00896E97" w:rsidRPr="00896E97">
        <w:rPr>
          <w:rFonts w:ascii="Century Gothic" w:hAnsi="Century Gothic"/>
          <w:bCs/>
          <w:color w:val="ED7D31" w:themeColor="accent2"/>
        </w:rPr>
        <w:t xml:space="preserve"> pantalla </w:t>
      </w:r>
      <w:r w:rsidR="00896E97" w:rsidRPr="005B33E0">
        <w:rPr>
          <w:rFonts w:ascii="Century Gothic" w:hAnsi="Century Gothic"/>
          <w:b/>
          <w:color w:val="ED7D31" w:themeColor="accent2"/>
        </w:rPr>
        <w:t>Búsqueda por Código</w:t>
      </w:r>
      <w:r w:rsidR="00896E97" w:rsidRPr="00896E97">
        <w:rPr>
          <w:rFonts w:ascii="Century Gothic" w:hAnsi="Century Gothic"/>
          <w:bCs/>
          <w:color w:val="ED7D31" w:themeColor="accent2"/>
        </w:rPr>
        <w:t>)</w:t>
      </w:r>
    </w:p>
    <w:p w14:paraId="49A3E915" w14:textId="77777777" w:rsidR="0078606C" w:rsidRPr="005B33E0" w:rsidRDefault="0078606C" w:rsidP="005B33E0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2814F4E" w14:textId="0C0C5BA7" w:rsidR="00AE280B" w:rsidRDefault="00AE280B" w:rsidP="00AE280B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la </w:t>
      </w:r>
      <w:r w:rsidRPr="005B33E0">
        <w:rPr>
          <w:rFonts w:ascii="Century Gothic" w:hAnsi="Century Gothic"/>
          <w:b/>
        </w:rPr>
        <w:t>búsqueda por NIF devuelva resultados</w:t>
      </w:r>
      <w:r>
        <w:rPr>
          <w:rFonts w:ascii="Century Gothic" w:hAnsi="Century Gothic"/>
          <w:bCs/>
        </w:rPr>
        <w:t xml:space="preserve"> para el número introducido, aparece una pantalla con </w:t>
      </w:r>
      <w:r w:rsidR="00896E97">
        <w:rPr>
          <w:rFonts w:ascii="Century Gothic" w:hAnsi="Century Gothic"/>
          <w:bCs/>
        </w:rPr>
        <w:t xml:space="preserve">la </w:t>
      </w:r>
      <w:r w:rsidR="00896E97" w:rsidRPr="005B33E0">
        <w:rPr>
          <w:rFonts w:ascii="Century Gothic" w:hAnsi="Century Gothic"/>
          <w:b/>
        </w:rPr>
        <w:t>lista de Códigos</w:t>
      </w:r>
      <w:r w:rsidR="00896E97">
        <w:rPr>
          <w:rFonts w:ascii="Century Gothic" w:hAnsi="Century Gothic"/>
          <w:bCs/>
        </w:rPr>
        <w:t>, para seleccionar el que buscamos:</w:t>
      </w:r>
    </w:p>
    <w:p w14:paraId="3B97B4F0" w14:textId="77777777" w:rsidR="00896E97" w:rsidRPr="005B33E0" w:rsidRDefault="00896E97" w:rsidP="005B33E0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AAF9077" w14:textId="5757FA89" w:rsidR="009B762F" w:rsidRDefault="00896E97" w:rsidP="005B33E0">
      <w:pPr>
        <w:ind w:left="426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653347D6" wp14:editId="45358311">
            <wp:extent cx="5110480" cy="2852710"/>
            <wp:effectExtent l="19050" t="19050" r="13970" b="241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128640" cy="28628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B69F1B" w14:textId="1A7AC011" w:rsidR="00A0667D" w:rsidRPr="00017654" w:rsidRDefault="00131A14" w:rsidP="00A0667D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lastRenderedPageBreak/>
        <w:t>Si el Texto del Convenio Colectivo o Acuerdo Colectivo, está entre los resultados, es decir, coincide la Naturaleza y el Ámbito Funcional, pulsando sobre la acción de “</w:t>
      </w:r>
      <w:r w:rsidRPr="005B33E0">
        <w:rPr>
          <w:rFonts w:ascii="Century Gothic" w:hAnsi="Century Gothic"/>
          <w:b/>
        </w:rPr>
        <w:t>Ver</w:t>
      </w:r>
      <w:r>
        <w:rPr>
          <w:rFonts w:ascii="Century Gothic" w:hAnsi="Century Gothic"/>
          <w:bCs/>
        </w:rPr>
        <w:t xml:space="preserve">” </w:t>
      </w:r>
      <w:r w:rsidR="005B54E4">
        <w:rPr>
          <w:noProof/>
        </w:rPr>
        <w:drawing>
          <wp:inline distT="0" distB="0" distL="0" distR="0" wp14:anchorId="278EAEBF" wp14:editId="4DD5A09D">
            <wp:extent cx="220888" cy="157843"/>
            <wp:effectExtent l="0" t="0" r="825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8" cy="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54E4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se </w:t>
      </w:r>
      <w:r w:rsidRPr="005B33E0">
        <w:rPr>
          <w:rFonts w:ascii="Century Gothic" w:hAnsi="Century Gothic"/>
          <w:b/>
        </w:rPr>
        <w:t>Consulta ese Convenio o Acuerdo</w:t>
      </w:r>
      <w:r>
        <w:rPr>
          <w:rFonts w:ascii="Century Gothic" w:hAnsi="Century Gothic"/>
          <w:bCs/>
        </w:rPr>
        <w:t>.</w:t>
      </w:r>
      <w:r w:rsidR="00A0667D">
        <w:rPr>
          <w:rFonts w:ascii="Century Gothic" w:hAnsi="Century Gothic"/>
          <w:bCs/>
        </w:rPr>
        <w:t xml:space="preserve"> </w:t>
      </w:r>
      <w:r w:rsidR="00A0667D"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BC776C" w:rsidRPr="005B33E0">
        <w:rPr>
          <w:rFonts w:ascii="Century Gothic" w:hAnsi="Century Gothic"/>
          <w:b/>
          <w:color w:val="ED7D31" w:themeColor="accent2"/>
        </w:rPr>
        <w:t>13</w:t>
      </w:r>
      <w:r w:rsidR="00A0667D"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="00A0667D" w:rsidRPr="005B33E0">
        <w:rPr>
          <w:rFonts w:ascii="Century Gothic" w:hAnsi="Century Gothic"/>
          <w:b/>
          <w:color w:val="ED7D31" w:themeColor="accent2"/>
        </w:rPr>
        <w:t>Consulta de Convenio Colectivo o Acuerdo Colectivo de EMPRESA</w:t>
      </w:r>
      <w:r w:rsidR="00A0667D" w:rsidRPr="00017654">
        <w:rPr>
          <w:rFonts w:ascii="Century Gothic" w:hAnsi="Century Gothic"/>
          <w:bCs/>
          <w:color w:val="ED7D31" w:themeColor="accent2"/>
        </w:rPr>
        <w:t>)</w:t>
      </w:r>
      <w:r w:rsidR="00BC776C">
        <w:rPr>
          <w:rFonts w:ascii="Century Gothic" w:hAnsi="Century Gothic"/>
          <w:bCs/>
          <w:color w:val="ED7D31" w:themeColor="accent2"/>
        </w:rPr>
        <w:t>.</w:t>
      </w:r>
    </w:p>
    <w:p w14:paraId="4B94D9D3" w14:textId="01F48C51" w:rsidR="00131A14" w:rsidRDefault="00131A14" w:rsidP="005B33E0">
      <w:pPr>
        <w:pStyle w:val="Prrafodelista"/>
        <w:spacing w:after="24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</w:t>
      </w:r>
      <w:r w:rsidR="008E5596">
        <w:rPr>
          <w:rFonts w:ascii="Century Gothic" w:hAnsi="Century Gothic"/>
          <w:bCs/>
        </w:rPr>
        <w:t>ero</w:t>
      </w:r>
      <w:r>
        <w:rPr>
          <w:rFonts w:ascii="Century Gothic" w:hAnsi="Century Gothic"/>
          <w:bCs/>
        </w:rPr>
        <w:t xml:space="preserve"> si de los resultados, ninguno de los códigos es </w:t>
      </w:r>
      <w:r w:rsidR="008E5596">
        <w:rPr>
          <w:rFonts w:ascii="Century Gothic" w:hAnsi="Century Gothic"/>
          <w:bCs/>
        </w:rPr>
        <w:t>e</w:t>
      </w:r>
      <w:r>
        <w:rPr>
          <w:rFonts w:ascii="Century Gothic" w:hAnsi="Century Gothic"/>
          <w:bCs/>
        </w:rPr>
        <w:t>l que buscamos, al final de la página se nos vuelven a ofrecer dos alternativas:</w:t>
      </w:r>
    </w:p>
    <w:p w14:paraId="1F62AA26" w14:textId="4B2B61CF" w:rsidR="00131A14" w:rsidRPr="00017654" w:rsidRDefault="00131A14" w:rsidP="00131A14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La primera, </w:t>
      </w:r>
      <w:r w:rsidR="00911DF6">
        <w:rPr>
          <w:rFonts w:ascii="Century Gothic" w:hAnsi="Century Gothic"/>
          <w:bCs/>
        </w:rPr>
        <w:t xml:space="preserve">más probable, </w:t>
      </w:r>
      <w:r>
        <w:rPr>
          <w:rFonts w:ascii="Century Gothic" w:hAnsi="Century Gothic"/>
          <w:bCs/>
        </w:rPr>
        <w:t xml:space="preserve">parece </w:t>
      </w:r>
      <w:r w:rsidR="005B54E4">
        <w:rPr>
          <w:rFonts w:ascii="Century Gothic" w:hAnsi="Century Gothic"/>
          <w:bCs/>
        </w:rPr>
        <w:t xml:space="preserve">que puede </w:t>
      </w:r>
      <w:r>
        <w:rPr>
          <w:rFonts w:ascii="Century Gothic" w:hAnsi="Century Gothic"/>
          <w:bCs/>
        </w:rPr>
        <w:t xml:space="preserve">querer registrar un </w:t>
      </w:r>
      <w:r w:rsidRPr="00017654">
        <w:rPr>
          <w:rFonts w:ascii="Century Gothic" w:hAnsi="Century Gothic"/>
          <w:b/>
        </w:rPr>
        <w:t>nuevo Convenio Colectivo o Acuerdo Colectivo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386CE7" w:rsidRPr="00017654">
        <w:rPr>
          <w:rFonts w:ascii="Century Gothic" w:hAnsi="Century Gothic"/>
          <w:b/>
          <w:color w:val="ED7D31" w:themeColor="accent2"/>
        </w:rPr>
        <w:t>14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5B33E0">
        <w:rPr>
          <w:rFonts w:ascii="Century Gothic" w:hAnsi="Century Gothic"/>
          <w:b/>
          <w:color w:val="ED7D31" w:themeColor="accent2"/>
        </w:rPr>
        <w:t>Nuevo Convenio Colectivo o Acuerdo Colectivo de EMPRESA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 w:rsidR="00BC776C">
        <w:rPr>
          <w:rFonts w:ascii="Century Gothic" w:hAnsi="Century Gothic"/>
          <w:bCs/>
          <w:color w:val="ED7D31" w:themeColor="accent2"/>
        </w:rPr>
        <w:t>.</w:t>
      </w:r>
    </w:p>
    <w:p w14:paraId="272639F0" w14:textId="3DF5E001" w:rsidR="00131A14" w:rsidRPr="00896E97" w:rsidRDefault="00131A14" w:rsidP="005B33E0">
      <w:pPr>
        <w:pStyle w:val="Prrafodelista"/>
        <w:numPr>
          <w:ilvl w:val="0"/>
          <w:numId w:val="36"/>
        </w:numPr>
        <w:spacing w:after="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 w:rsidRPr="00896E97">
        <w:rPr>
          <w:rFonts w:ascii="Century Gothic" w:hAnsi="Century Gothic"/>
          <w:bCs/>
        </w:rPr>
        <w:t xml:space="preserve">La segunda, </w:t>
      </w:r>
      <w:r w:rsidR="005B54E4">
        <w:rPr>
          <w:rFonts w:ascii="Century Gothic" w:hAnsi="Century Gothic"/>
          <w:bCs/>
        </w:rPr>
        <w:t xml:space="preserve">menos probable, insiste que </w:t>
      </w:r>
      <w:r w:rsidRPr="00896E97">
        <w:rPr>
          <w:rFonts w:ascii="Century Gothic" w:hAnsi="Century Gothic"/>
          <w:bCs/>
        </w:rPr>
        <w:t xml:space="preserve">hay un </w:t>
      </w:r>
      <w:r w:rsidRPr="00017654">
        <w:rPr>
          <w:rFonts w:ascii="Century Gothic" w:hAnsi="Century Gothic"/>
          <w:b/>
        </w:rPr>
        <w:t>Convenio o Colectivo o Acuerdo</w:t>
      </w:r>
      <w:r w:rsidRPr="00017654">
        <w:rPr>
          <w:rFonts w:ascii="Century Gothic" w:hAnsi="Century Gothic"/>
          <w:bCs/>
        </w:rPr>
        <w:t> </w:t>
      </w:r>
      <w:r w:rsidRPr="00017654">
        <w:rPr>
          <w:rFonts w:ascii="Century Gothic" w:hAnsi="Century Gothic"/>
          <w:b/>
        </w:rPr>
        <w:t>registrado</w:t>
      </w:r>
      <w:r w:rsidRPr="00896E97">
        <w:rPr>
          <w:rFonts w:ascii="Century Gothic" w:hAnsi="Century Gothic"/>
          <w:bCs/>
        </w:rPr>
        <w:t xml:space="preserve">. </w:t>
      </w:r>
      <w:r w:rsidRPr="00896E97">
        <w:rPr>
          <w:rFonts w:ascii="Century Gothic" w:hAnsi="Century Gothic"/>
          <w:bCs/>
          <w:color w:val="ED7D31" w:themeColor="accent2"/>
        </w:rPr>
        <w:t xml:space="preserve">(Ver punto </w:t>
      </w:r>
      <w:r w:rsidR="00FA0114" w:rsidRPr="005B33E0">
        <w:rPr>
          <w:rFonts w:ascii="Century Gothic" w:hAnsi="Century Gothic"/>
          <w:b/>
          <w:color w:val="ED7D31" w:themeColor="accent2"/>
        </w:rPr>
        <w:t>10</w:t>
      </w:r>
      <w:r w:rsidRPr="00896E97">
        <w:rPr>
          <w:rFonts w:ascii="Century Gothic" w:hAnsi="Century Gothic"/>
          <w:bCs/>
          <w:color w:val="ED7D31" w:themeColor="accent2"/>
        </w:rPr>
        <w:t xml:space="preserve"> pantalla </w:t>
      </w:r>
      <w:r w:rsidRPr="005B33E0">
        <w:rPr>
          <w:rFonts w:ascii="Century Gothic" w:hAnsi="Century Gothic"/>
          <w:b/>
          <w:color w:val="ED7D31" w:themeColor="accent2"/>
        </w:rPr>
        <w:t>Búsqueda por Código</w:t>
      </w:r>
      <w:r w:rsidR="006F1713" w:rsidRPr="00896E97">
        <w:rPr>
          <w:rFonts w:ascii="Century Gothic" w:hAnsi="Century Gothic"/>
          <w:bCs/>
          <w:color w:val="ED7D31" w:themeColor="accent2"/>
        </w:rPr>
        <w:t>)</w:t>
      </w:r>
      <w:r w:rsidR="006F1713">
        <w:rPr>
          <w:rFonts w:ascii="Century Gothic" w:hAnsi="Century Gothic"/>
          <w:bCs/>
          <w:color w:val="ED7D31" w:themeColor="accent2"/>
        </w:rPr>
        <w:t>.</w:t>
      </w:r>
    </w:p>
    <w:p w14:paraId="40BF284D" w14:textId="77777777" w:rsidR="00131A14" w:rsidRDefault="00131A14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4A68684" w14:textId="268D9A0D" w:rsidR="00FA0114" w:rsidRDefault="00FA0114" w:rsidP="00FA0114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Pr="005B33E0">
        <w:rPr>
          <w:rFonts w:ascii="Century Gothic" w:hAnsi="Century Gothic"/>
          <w:b/>
        </w:rPr>
        <w:t xml:space="preserve">CONVENIOS Y ACUERDOS COLECTIVOS </w:t>
      </w:r>
      <w:r>
        <w:rPr>
          <w:rFonts w:ascii="Century Gothic" w:hAnsi="Century Gothic"/>
          <w:bCs/>
        </w:rPr>
        <w:t xml:space="preserve"> y después </w:t>
      </w:r>
      <w:r w:rsidRPr="003571FE">
        <w:rPr>
          <w:rFonts w:ascii="Century Gothic" w:hAnsi="Century Gothic"/>
          <w:bCs/>
        </w:rPr>
        <w:t xml:space="preserve">&lt;Empresa&gt;, </w:t>
      </w:r>
      <w:r>
        <w:rPr>
          <w:rFonts w:ascii="Century Gothic" w:hAnsi="Century Gothic"/>
          <w:bCs/>
        </w:rPr>
        <w:t xml:space="preserve">y </w:t>
      </w:r>
      <w:r w:rsidRPr="005B33E0">
        <w:rPr>
          <w:rFonts w:ascii="Century Gothic" w:hAnsi="Century Gothic"/>
          <w:b/>
        </w:rPr>
        <w:t>no encontrar nada por el NIF</w:t>
      </w:r>
      <w:r w:rsidRPr="003571FE">
        <w:rPr>
          <w:rFonts w:ascii="Century Gothic" w:hAnsi="Century Gothic"/>
          <w:bCs/>
        </w:rPr>
        <w:t xml:space="preserve"> de </w:t>
      </w:r>
      <w:proofErr w:type="gramStart"/>
      <w:r w:rsidRPr="003571FE">
        <w:rPr>
          <w:rFonts w:ascii="Century Gothic" w:hAnsi="Century Gothic"/>
          <w:bCs/>
        </w:rPr>
        <w:t>la misma</w:t>
      </w:r>
      <w:proofErr w:type="gramEnd"/>
      <w:r>
        <w:rPr>
          <w:rFonts w:ascii="Century Gothic" w:hAnsi="Century Gothic"/>
          <w:bCs/>
        </w:rPr>
        <w:t xml:space="preserve">, se mantiene como posibilidad la </w:t>
      </w:r>
      <w:r w:rsidRPr="005B33E0">
        <w:rPr>
          <w:rFonts w:ascii="Century Gothic" w:hAnsi="Century Gothic"/>
          <w:b/>
          <w:color w:val="ED7D31" w:themeColor="accent2"/>
        </w:rPr>
        <w:t>búsqueda por Código</w:t>
      </w:r>
      <w:r>
        <w:rPr>
          <w:rFonts w:ascii="Century Gothic" w:hAnsi="Century Gothic"/>
          <w:bCs/>
        </w:rPr>
        <w:t>:</w:t>
      </w:r>
    </w:p>
    <w:p w14:paraId="7383381D" w14:textId="77777777" w:rsidR="00FA0114" w:rsidRDefault="00FA0114" w:rsidP="00FA0114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4F4743A5" w14:textId="17E5DAC4" w:rsidR="00FA0114" w:rsidRDefault="00FA0114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</w:rPr>
        <w:drawing>
          <wp:inline distT="0" distB="0" distL="0" distR="0" wp14:anchorId="671FF9AA" wp14:editId="7B806052">
            <wp:extent cx="5129530" cy="1518472"/>
            <wp:effectExtent l="19050" t="19050" r="13970" b="2476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22" cy="1521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0E7162" w14:textId="1637CACE" w:rsidR="00FA0114" w:rsidRDefault="00FA0114" w:rsidP="00FA0114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756C0518" w14:textId="2595FB17" w:rsidR="00561290" w:rsidRDefault="00561290" w:rsidP="005B33E0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</w:t>
      </w:r>
      <w:r>
        <w:rPr>
          <w:rFonts w:ascii="Century Gothic" w:hAnsi="Century Gothic"/>
          <w:bCs/>
        </w:rPr>
        <w:t>esta</w:t>
      </w:r>
      <w:r w:rsidRPr="003571FE">
        <w:rPr>
          <w:rFonts w:ascii="Century Gothic" w:hAnsi="Century Gothic"/>
          <w:bCs/>
        </w:rPr>
        <w:t xml:space="preserve"> pantalla se debe introducir el código de 14 dígitos del </w:t>
      </w:r>
      <w:r>
        <w:rPr>
          <w:rFonts w:ascii="Century Gothic" w:hAnsi="Century Gothic"/>
          <w:bCs/>
        </w:rPr>
        <w:t>C</w:t>
      </w:r>
      <w:r w:rsidRPr="003571FE">
        <w:rPr>
          <w:rFonts w:ascii="Century Gothic" w:hAnsi="Century Gothic"/>
          <w:bCs/>
        </w:rPr>
        <w:t xml:space="preserve">onvenio </w:t>
      </w:r>
      <w:r>
        <w:rPr>
          <w:rFonts w:ascii="Century Gothic" w:hAnsi="Century Gothic"/>
          <w:bCs/>
        </w:rPr>
        <w:t xml:space="preserve">o Acuerdo </w:t>
      </w:r>
      <w:r w:rsidRPr="003571FE">
        <w:rPr>
          <w:rFonts w:ascii="Century Gothic" w:hAnsi="Century Gothic"/>
          <w:bCs/>
        </w:rPr>
        <w:t xml:space="preserve">de que se trate y, a </w:t>
      </w:r>
      <w:r w:rsidR="00501D5D" w:rsidRPr="003571FE">
        <w:rPr>
          <w:rFonts w:ascii="Century Gothic" w:hAnsi="Century Gothic"/>
          <w:bCs/>
        </w:rPr>
        <w:t>continuación,</w:t>
      </w:r>
      <w:r>
        <w:rPr>
          <w:rFonts w:ascii="Century Gothic" w:hAnsi="Century Gothic"/>
          <w:bCs/>
        </w:rPr>
        <w:t xml:space="preserve"> dar a la lupa</w:t>
      </w:r>
      <w:r w:rsidR="008E5596">
        <w:rPr>
          <w:rFonts w:ascii="Century Gothic" w:hAnsi="Century Gothic"/>
          <w:bCs/>
        </w:rPr>
        <w:t xml:space="preserve"> </w:t>
      </w:r>
      <w:r w:rsidR="008E5596">
        <w:rPr>
          <w:noProof/>
        </w:rPr>
        <w:drawing>
          <wp:inline distT="0" distB="0" distL="0" distR="0" wp14:anchorId="0A655780" wp14:editId="6DA56068">
            <wp:extent cx="163286" cy="154692"/>
            <wp:effectExtent l="0" t="0" r="8255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182" cy="1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596">
        <w:rPr>
          <w:rFonts w:ascii="Century Gothic" w:hAnsi="Century Gothic"/>
          <w:bCs/>
        </w:rPr>
        <w:t>.</w:t>
      </w:r>
    </w:p>
    <w:p w14:paraId="70AD46AE" w14:textId="77777777" w:rsidR="00561290" w:rsidRPr="005B33E0" w:rsidRDefault="00561290" w:rsidP="005B33E0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29C86266" w14:textId="3012DF57" w:rsidR="00FA0114" w:rsidRDefault="00FA0114" w:rsidP="00943FB9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483F1E">
        <w:rPr>
          <w:rFonts w:ascii="Century Gothic" w:hAnsi="Century Gothic"/>
          <w:bCs/>
        </w:rPr>
        <w:t xml:space="preserve">En el caso de que la búsqueda por Código no devuelva resultados para el número introducido, aparece una pantalla </w:t>
      </w:r>
      <w:r w:rsidR="00483F1E" w:rsidRPr="00483F1E">
        <w:rPr>
          <w:rFonts w:ascii="Century Gothic" w:hAnsi="Century Gothic"/>
          <w:bCs/>
        </w:rPr>
        <w:t xml:space="preserve">de </w:t>
      </w:r>
      <w:r w:rsidR="00483F1E" w:rsidRPr="005B33E0">
        <w:rPr>
          <w:rFonts w:ascii="Century Gothic" w:hAnsi="Century Gothic"/>
          <w:b/>
        </w:rPr>
        <w:t>ERROR</w:t>
      </w:r>
      <w:r w:rsidR="00483F1E" w:rsidRPr="00483F1E">
        <w:rPr>
          <w:rFonts w:ascii="Century Gothic" w:hAnsi="Century Gothic"/>
          <w:bCs/>
        </w:rPr>
        <w:t xml:space="preserve">, sugiriendo el </w:t>
      </w:r>
      <w:r w:rsidR="00483F1E" w:rsidRPr="005B33E0">
        <w:rPr>
          <w:rFonts w:ascii="Century Gothic" w:hAnsi="Century Gothic"/>
          <w:b/>
        </w:rPr>
        <w:t>contacto con la Autoridad Laboral</w:t>
      </w:r>
      <w:r w:rsidR="00483F1E" w:rsidRPr="00483F1E">
        <w:rPr>
          <w:rFonts w:ascii="Century Gothic" w:hAnsi="Century Gothic"/>
          <w:bCs/>
        </w:rPr>
        <w:t xml:space="preserve"> correspondiente, en el caso de que piense que el Código debiera existir en REGCON:</w:t>
      </w:r>
    </w:p>
    <w:p w14:paraId="5F0EC985" w14:textId="77777777" w:rsidR="00483F1E" w:rsidRPr="00483F1E" w:rsidRDefault="00483F1E" w:rsidP="00483F1E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773A2F9" w14:textId="32207600" w:rsidR="00FA0114" w:rsidRDefault="00483F1E" w:rsidP="00FA0114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483F1E">
        <w:rPr>
          <w:noProof/>
        </w:rPr>
        <w:drawing>
          <wp:inline distT="0" distB="0" distL="0" distR="0" wp14:anchorId="59D149A7" wp14:editId="36111B16">
            <wp:extent cx="5172710" cy="1447678"/>
            <wp:effectExtent l="19050" t="19050" r="8890" b="1968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89538" cy="14523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9172ED" w14:textId="77777777" w:rsidR="00FA0114" w:rsidRPr="00017654" w:rsidRDefault="00FA0114" w:rsidP="00FA0114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5EF2DD24" w14:textId="14676717" w:rsidR="00FA0114" w:rsidRDefault="00FA0114" w:rsidP="00FA0114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 xml:space="preserve">En el caso de que la </w:t>
      </w:r>
      <w:r w:rsidRPr="005B33E0">
        <w:rPr>
          <w:rFonts w:ascii="Century Gothic" w:hAnsi="Century Gothic"/>
          <w:b/>
        </w:rPr>
        <w:t xml:space="preserve">búsqueda por </w:t>
      </w:r>
      <w:r w:rsidR="00483F1E" w:rsidRPr="005B33E0">
        <w:rPr>
          <w:rFonts w:ascii="Century Gothic" w:hAnsi="Century Gothic"/>
          <w:b/>
        </w:rPr>
        <w:t>Código</w:t>
      </w:r>
      <w:r w:rsidRPr="005B33E0">
        <w:rPr>
          <w:rFonts w:ascii="Century Gothic" w:hAnsi="Century Gothic"/>
          <w:b/>
        </w:rPr>
        <w:t xml:space="preserve"> devuelva resultados</w:t>
      </w:r>
      <w:r>
        <w:rPr>
          <w:rFonts w:ascii="Century Gothic" w:hAnsi="Century Gothic"/>
          <w:bCs/>
        </w:rPr>
        <w:t xml:space="preserve"> para el número introducido, aparece una pantalla con la </w:t>
      </w:r>
      <w:r w:rsidRPr="005B33E0">
        <w:rPr>
          <w:rFonts w:ascii="Century Gothic" w:hAnsi="Century Gothic"/>
          <w:b/>
        </w:rPr>
        <w:t>lista de Códigos</w:t>
      </w:r>
      <w:r>
        <w:rPr>
          <w:rFonts w:ascii="Century Gothic" w:hAnsi="Century Gothic"/>
          <w:bCs/>
        </w:rPr>
        <w:t>, para seleccionar el que buscamos:</w:t>
      </w:r>
    </w:p>
    <w:p w14:paraId="261A8F43" w14:textId="77777777" w:rsidR="00FA0114" w:rsidRPr="00017654" w:rsidRDefault="00FA0114" w:rsidP="00FA0114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63F6C75E" w14:textId="45FD624D" w:rsidR="00FA0114" w:rsidRDefault="00FA0114" w:rsidP="00FA0114">
      <w:pPr>
        <w:ind w:left="426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2868497D" wp14:editId="1A27040A">
            <wp:extent cx="5110480" cy="2072076"/>
            <wp:effectExtent l="19050" t="19050" r="13970" b="2349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122805" cy="20770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4B4CAD" w14:textId="60F306E8" w:rsidR="00FA0114" w:rsidRPr="00017654" w:rsidRDefault="00FA0114" w:rsidP="00FA0114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>Si el Texto del Convenio Colectivo o Acuerdo Colectivo, está entre los resultados, es decir, coincide la Naturaleza y el Ámbito Funcional, pulsando sobre la acción de “</w:t>
      </w:r>
      <w:r w:rsidRPr="005B33E0">
        <w:rPr>
          <w:rFonts w:ascii="Century Gothic" w:hAnsi="Century Gothic"/>
          <w:b/>
        </w:rPr>
        <w:t>Ver</w:t>
      </w:r>
      <w:r>
        <w:rPr>
          <w:rFonts w:ascii="Century Gothic" w:hAnsi="Century Gothic"/>
          <w:bCs/>
        </w:rPr>
        <w:t xml:space="preserve">” </w:t>
      </w:r>
      <w:r>
        <w:rPr>
          <w:noProof/>
        </w:rPr>
        <w:drawing>
          <wp:inline distT="0" distB="0" distL="0" distR="0" wp14:anchorId="4E98AFFF" wp14:editId="52A4A4F9">
            <wp:extent cx="220888" cy="157843"/>
            <wp:effectExtent l="0" t="0" r="825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8" cy="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se </w:t>
      </w:r>
      <w:r w:rsidRPr="005B33E0">
        <w:rPr>
          <w:rFonts w:ascii="Century Gothic" w:hAnsi="Century Gothic"/>
          <w:b/>
        </w:rPr>
        <w:t>Consulta ese Convenio o Acuerdo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BC776C" w:rsidRPr="005B33E0">
        <w:rPr>
          <w:rFonts w:ascii="Century Gothic" w:hAnsi="Century Gothic"/>
          <w:b/>
          <w:color w:val="ED7D31" w:themeColor="accent2"/>
        </w:rPr>
        <w:t>13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Consulta de Convenio Colectivo o Acuerdo Colectivo de </w:t>
      </w:r>
      <w:r w:rsidR="00FD75E4">
        <w:rPr>
          <w:rFonts w:ascii="Century Gothic" w:hAnsi="Century Gothic"/>
          <w:b/>
          <w:color w:val="ED7D31" w:themeColor="accent2"/>
        </w:rPr>
        <w:t>EMPRESA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 w:rsidR="00BC776C">
        <w:rPr>
          <w:rFonts w:ascii="Century Gothic" w:hAnsi="Century Gothic"/>
          <w:bCs/>
          <w:color w:val="ED7D31" w:themeColor="accent2"/>
        </w:rPr>
        <w:t>.</w:t>
      </w:r>
    </w:p>
    <w:p w14:paraId="639BFA64" w14:textId="77702DB8" w:rsidR="00FA0114" w:rsidRDefault="00FA0114" w:rsidP="005B33E0">
      <w:pPr>
        <w:pStyle w:val="Prrafodelista"/>
        <w:spacing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Por si de los resultados, ninguno de los códigos es </w:t>
      </w:r>
      <w:r w:rsidR="006F1713">
        <w:rPr>
          <w:rFonts w:ascii="Century Gothic" w:hAnsi="Century Gothic"/>
          <w:bCs/>
        </w:rPr>
        <w:t>el</w:t>
      </w:r>
      <w:r>
        <w:rPr>
          <w:rFonts w:ascii="Century Gothic" w:hAnsi="Century Gothic"/>
          <w:bCs/>
        </w:rPr>
        <w:t xml:space="preserve"> que buscamos, al final de la página se nos vuelve a ofrecer una alternativa:</w:t>
      </w:r>
    </w:p>
    <w:p w14:paraId="5347797E" w14:textId="709E5128" w:rsidR="00BC776C" w:rsidRPr="005B33E0" w:rsidRDefault="00483F1E" w:rsidP="005B33E0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>P</w:t>
      </w:r>
      <w:r w:rsidR="00FA0114">
        <w:rPr>
          <w:rFonts w:ascii="Century Gothic" w:hAnsi="Century Gothic"/>
          <w:bCs/>
        </w:rPr>
        <w:t xml:space="preserve">arece que puede querer registrar un </w:t>
      </w:r>
      <w:r w:rsidR="00FA0114" w:rsidRPr="00017654">
        <w:rPr>
          <w:rFonts w:ascii="Century Gothic" w:hAnsi="Century Gothic"/>
          <w:b/>
        </w:rPr>
        <w:t>nuevo Convenio Colectivo o Acuerdo Colectivo</w:t>
      </w:r>
      <w:r w:rsidR="00FA0114">
        <w:rPr>
          <w:rFonts w:ascii="Century Gothic" w:hAnsi="Century Gothic"/>
          <w:bCs/>
        </w:rPr>
        <w:t xml:space="preserve">. </w:t>
      </w:r>
      <w:r w:rsidR="00FA0114"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386CE7" w:rsidRPr="005B33E0">
        <w:rPr>
          <w:rFonts w:ascii="Century Gothic" w:hAnsi="Century Gothic"/>
          <w:b/>
          <w:color w:val="ED7D31" w:themeColor="accent2"/>
        </w:rPr>
        <w:t>14</w:t>
      </w:r>
      <w:r w:rsidR="00FA0114" w:rsidRPr="00017654">
        <w:rPr>
          <w:rFonts w:ascii="Century Gothic" w:hAnsi="Century Gothic"/>
          <w:bCs/>
          <w:color w:val="ED7D31" w:themeColor="accent2"/>
        </w:rPr>
        <w:t xml:space="preserve"> pantalla </w:t>
      </w:r>
      <w:bookmarkStart w:id="4" w:name="_Hlk169007918"/>
      <w:r w:rsidR="00FA0114" w:rsidRPr="00017654">
        <w:rPr>
          <w:rFonts w:ascii="Century Gothic" w:hAnsi="Century Gothic"/>
          <w:b/>
          <w:color w:val="ED7D31" w:themeColor="accent2"/>
        </w:rPr>
        <w:t xml:space="preserve">Nuevo Convenio Colectivo o Acuerdo Colectivo de </w:t>
      </w:r>
      <w:r w:rsidR="003A19AD">
        <w:rPr>
          <w:rFonts w:ascii="Century Gothic" w:hAnsi="Century Gothic"/>
          <w:b/>
          <w:color w:val="ED7D31" w:themeColor="accent2"/>
        </w:rPr>
        <w:t xml:space="preserve">Trabajo de </w:t>
      </w:r>
      <w:r w:rsidR="00FA0114" w:rsidRPr="00017654">
        <w:rPr>
          <w:rFonts w:ascii="Century Gothic" w:hAnsi="Century Gothic"/>
          <w:b/>
          <w:color w:val="ED7D31" w:themeColor="accent2"/>
        </w:rPr>
        <w:t>EMPRESA</w:t>
      </w:r>
      <w:bookmarkEnd w:id="4"/>
      <w:r w:rsidR="00FA0114" w:rsidRPr="00017654">
        <w:rPr>
          <w:rFonts w:ascii="Century Gothic" w:hAnsi="Century Gothic"/>
          <w:bCs/>
          <w:color w:val="ED7D31" w:themeColor="accent2"/>
        </w:rPr>
        <w:t>)</w:t>
      </w:r>
      <w:r w:rsidR="00BC776C">
        <w:rPr>
          <w:rFonts w:ascii="Century Gothic" w:hAnsi="Century Gothic"/>
          <w:bCs/>
          <w:color w:val="ED7D31" w:themeColor="accent2"/>
        </w:rPr>
        <w:t>.</w:t>
      </w:r>
    </w:p>
    <w:p w14:paraId="37738099" w14:textId="055F0ACE" w:rsidR="00BC776C" w:rsidRPr="005B33E0" w:rsidRDefault="00BC776C" w:rsidP="005B33E0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5B33E0">
        <w:rPr>
          <w:rFonts w:ascii="Century Gothic" w:hAnsi="Century Gothic"/>
          <w:bCs/>
        </w:rPr>
        <w:t xml:space="preserve">Cuando encontramos el </w:t>
      </w:r>
      <w:r w:rsidRPr="00BC776C">
        <w:rPr>
          <w:rFonts w:ascii="Century Gothic" w:hAnsi="Century Gothic"/>
          <w:bCs/>
        </w:rPr>
        <w:t>código concreto</w:t>
      </w:r>
      <w:r w:rsidRPr="005B33E0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que buscamos </w:t>
      </w:r>
      <w:r w:rsidRPr="005B33E0">
        <w:rPr>
          <w:rFonts w:ascii="Century Gothic" w:hAnsi="Century Gothic"/>
          <w:bCs/>
        </w:rPr>
        <w:t xml:space="preserve">y entramos a </w:t>
      </w:r>
      <w:r>
        <w:rPr>
          <w:rFonts w:ascii="Century Gothic" w:hAnsi="Century Gothic"/>
          <w:bCs/>
        </w:rPr>
        <w:t>su</w:t>
      </w:r>
      <w:r w:rsidRPr="005B33E0">
        <w:rPr>
          <w:rFonts w:ascii="Century Gothic" w:hAnsi="Century Gothic"/>
          <w:bCs/>
        </w:rPr>
        <w:t xml:space="preserve"> </w:t>
      </w:r>
      <w:r w:rsidRPr="00BC776C">
        <w:rPr>
          <w:rFonts w:ascii="Century Gothic" w:hAnsi="Century Gothic"/>
          <w:b/>
          <w:color w:val="ED7D31" w:themeColor="accent2"/>
        </w:rPr>
        <w:t>Consulta de Convenio Colectivo o Acuerdo Colectivo de EMPRESA</w:t>
      </w:r>
      <w:r w:rsidRPr="005B33E0">
        <w:rPr>
          <w:rFonts w:ascii="Century Gothic" w:hAnsi="Century Gothic"/>
          <w:bCs/>
        </w:rPr>
        <w:t xml:space="preserve">, aparece la pantalla: </w:t>
      </w:r>
    </w:p>
    <w:p w14:paraId="17B7297B" w14:textId="78028D5D" w:rsidR="00FA0114" w:rsidRPr="005B33E0" w:rsidRDefault="00561290" w:rsidP="005B33E0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lastRenderedPageBreak/>
        <w:drawing>
          <wp:inline distT="0" distB="0" distL="0" distR="0" wp14:anchorId="29AB4B11" wp14:editId="618D0BC7">
            <wp:extent cx="5161799" cy="4727198"/>
            <wp:effectExtent l="19050" t="19050" r="20320" b="165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73931" cy="47383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B653F8" w14:textId="2B628C55" w:rsidR="00FA0114" w:rsidRDefault="00FA0114" w:rsidP="00BC776C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7EAE6AEC" w14:textId="3F01327C" w:rsidR="00BC776C" w:rsidRDefault="00BC776C" w:rsidP="005B33E0">
      <w:pPr>
        <w:pStyle w:val="Prrafodelista"/>
        <w:numPr>
          <w:ilvl w:val="0"/>
          <w:numId w:val="39"/>
        </w:numPr>
        <w:spacing w:after="120" w:line="240" w:lineRule="auto"/>
        <w:ind w:hanging="29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En la parte superior aparecen datos generales</w:t>
      </w:r>
      <w:r w:rsidR="00386CE7">
        <w:rPr>
          <w:rFonts w:ascii="Century Gothic" w:hAnsi="Century Gothic"/>
          <w:bCs/>
        </w:rPr>
        <w:t xml:space="preserve"> del Convenio o Acuerdo, un apartado informativo de avisos, un icono para ir al “Historial” de Trámites que se hayan hecho sobre él y lo </w:t>
      </w:r>
      <w:r w:rsidR="00386CE7" w:rsidRPr="005B33E0">
        <w:rPr>
          <w:rFonts w:ascii="Century Gothic" w:hAnsi="Century Gothic"/>
          <w:b/>
          <w:color w:val="FF0000"/>
          <w:sz w:val="24"/>
          <w:szCs w:val="24"/>
        </w:rPr>
        <w:t>+IMPORTANTE</w:t>
      </w:r>
      <w:r w:rsidR="00386CE7">
        <w:rPr>
          <w:rFonts w:ascii="Century Gothic" w:hAnsi="Century Gothic"/>
          <w:b/>
          <w:color w:val="FF0000"/>
          <w:sz w:val="24"/>
          <w:szCs w:val="24"/>
        </w:rPr>
        <w:t xml:space="preserve">, </w:t>
      </w:r>
      <w:r w:rsidR="003C2110">
        <w:rPr>
          <w:rFonts w:ascii="Century Gothic" w:hAnsi="Century Gothic"/>
          <w:bCs/>
        </w:rPr>
        <w:t>a</w:t>
      </w:r>
      <w:r w:rsidR="00386CE7">
        <w:rPr>
          <w:rFonts w:ascii="Century Gothic" w:hAnsi="Century Gothic"/>
          <w:bCs/>
        </w:rPr>
        <w:t xml:space="preserve">bajo de la pantalla aparecen las </w:t>
      </w:r>
      <w:r w:rsidR="003C2110" w:rsidRPr="003C2110">
        <w:rPr>
          <w:rFonts w:ascii="Century Gothic" w:hAnsi="Century Gothic"/>
          <w:b/>
          <w:color w:val="FF0000"/>
        </w:rPr>
        <w:t>POSIBILIDADES DE TRAMITACIÓN</w:t>
      </w:r>
      <w:r w:rsidR="003C2110" w:rsidRPr="003C2110">
        <w:rPr>
          <w:rFonts w:ascii="Century Gothic" w:hAnsi="Century Gothic"/>
          <w:bCs/>
          <w:color w:val="FF0000"/>
        </w:rPr>
        <w:t xml:space="preserve"> </w:t>
      </w:r>
      <w:r w:rsidR="00386CE7">
        <w:rPr>
          <w:rFonts w:ascii="Century Gothic" w:hAnsi="Century Gothic"/>
          <w:bCs/>
        </w:rPr>
        <w:t>que se pueden hacer sobre ese Texto del Convenio o Acuerdo, si no aparece un Trámite en este contexto es porque la Naturaleza o el estado en que se encuentre al Convenio o Acuerdo no lo permite.</w:t>
      </w:r>
    </w:p>
    <w:p w14:paraId="77FBB024" w14:textId="49225962" w:rsidR="00386CE7" w:rsidRDefault="00386CE7" w:rsidP="00BC776C">
      <w:pPr>
        <w:pStyle w:val="Prrafodelista"/>
        <w:numPr>
          <w:ilvl w:val="0"/>
          <w:numId w:val="39"/>
        </w:numPr>
        <w:spacing w:after="0" w:line="240" w:lineRule="auto"/>
        <w:ind w:hanging="294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Las diferentes posibilidades de Tramitación que existen en la actualidad son:</w:t>
      </w:r>
    </w:p>
    <w:p w14:paraId="5CC1C857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Texto Nuevo</w:t>
      </w:r>
    </w:p>
    <w:p w14:paraId="112FA23A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Modificación</w:t>
      </w:r>
    </w:p>
    <w:p w14:paraId="6B6F3EC5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Prórroga</w:t>
      </w:r>
    </w:p>
    <w:p w14:paraId="25C7F225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Tablas Salariales (Garantía-Revisión Salarial)</w:t>
      </w:r>
    </w:p>
    <w:p w14:paraId="02A1428C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Parcial</w:t>
      </w:r>
    </w:p>
    <w:p w14:paraId="7F82A4CF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Ampliación de la Ultraactividad</w:t>
      </w:r>
    </w:p>
    <w:p w14:paraId="51F9A2FE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Comisión Paritaria</w:t>
      </w:r>
    </w:p>
    <w:p w14:paraId="70EEDC89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Derivado de Convenio</w:t>
      </w:r>
    </w:p>
    <w:p w14:paraId="168F740D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Calendario Laboral</w:t>
      </w:r>
    </w:p>
    <w:p w14:paraId="1863C901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Denuncia</w:t>
      </w:r>
    </w:p>
    <w:p w14:paraId="4722DA45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Denuncia y Promoción de Negociación</w:t>
      </w:r>
    </w:p>
    <w:p w14:paraId="1F1C57AB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Promoción de Negociación</w:t>
      </w:r>
    </w:p>
    <w:p w14:paraId="1D5C035B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Laudo Arbitral</w:t>
      </w:r>
    </w:p>
    <w:p w14:paraId="6DF9716E" w14:textId="77777777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Mediación</w:t>
      </w:r>
    </w:p>
    <w:p w14:paraId="15816BB8" w14:textId="270ABD04" w:rsidR="00386CE7" w:rsidRDefault="00386CE7" w:rsidP="00386CE7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lastRenderedPageBreak/>
        <w:t>Recurso en Vía Administrativa</w:t>
      </w:r>
    </w:p>
    <w:p w14:paraId="620215D9" w14:textId="5E12A1F0" w:rsidR="00386CE7" w:rsidRPr="00A96ECA" w:rsidRDefault="00386CE7" w:rsidP="005B33E0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Pronunciamiento de los tribunales</w:t>
      </w:r>
    </w:p>
    <w:p w14:paraId="1BBD3743" w14:textId="1DCA222A" w:rsidR="00386CE7" w:rsidRPr="005B33E0" w:rsidRDefault="00386CE7" w:rsidP="005B33E0">
      <w:pPr>
        <w:spacing w:after="0"/>
        <w:rPr>
          <w:rFonts w:ascii="Century Gothic" w:hAnsi="Century Gothic"/>
          <w:bCs/>
          <w:sz w:val="16"/>
          <w:szCs w:val="16"/>
        </w:rPr>
      </w:pPr>
    </w:p>
    <w:p w14:paraId="6E8D72E2" w14:textId="0B00472B" w:rsidR="00386CE7" w:rsidRPr="00386CE7" w:rsidRDefault="00386CE7" w:rsidP="005B33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/>
          <w:color w:val="FF0000"/>
          <w:sz w:val="24"/>
          <w:szCs w:val="24"/>
        </w:rPr>
        <w:t>+IMPORTANTE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. </w:t>
      </w:r>
      <w:r w:rsidRPr="005B33E0">
        <w:rPr>
          <w:rFonts w:ascii="Century Gothic" w:hAnsi="Century Gothic"/>
          <w:bCs/>
          <w:color w:val="FF0000"/>
          <w:sz w:val="24"/>
          <w:szCs w:val="24"/>
        </w:rPr>
        <w:t>No se podrá hacer ninguno de estos Trámites si no es llegando a través de esta pantalla de consulta del Convenio o Acuerdo.</w:t>
      </w:r>
      <w:r w:rsidR="003F16EB">
        <w:rPr>
          <w:rFonts w:ascii="Century Gothic" w:hAnsi="Century Gothic"/>
          <w:bCs/>
          <w:color w:val="FF0000"/>
          <w:sz w:val="24"/>
          <w:szCs w:val="24"/>
        </w:rPr>
        <w:t xml:space="preserve"> Para ello, se debe pinchar en la caja azul del Trámite que queramos hacer.</w:t>
      </w:r>
    </w:p>
    <w:p w14:paraId="0DC88EFB" w14:textId="0D952D7D" w:rsidR="00FA0114" w:rsidRDefault="00386CE7" w:rsidP="00AE280B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Cuando lo que queremos hacer es un </w:t>
      </w:r>
      <w:r w:rsidR="003A19AD" w:rsidRPr="005B33E0">
        <w:rPr>
          <w:rFonts w:ascii="Century Gothic" w:hAnsi="Century Gothic"/>
          <w:b/>
          <w:color w:val="ED7D31" w:themeColor="accent2"/>
        </w:rPr>
        <w:t>Nuevo Convenio Colectivo o Acuerdo Colectivo de Trabajo de EMPRESA</w:t>
      </w:r>
      <w:r w:rsidR="003A19AD">
        <w:rPr>
          <w:rFonts w:ascii="Century Gothic" w:hAnsi="Century Gothic"/>
          <w:bCs/>
        </w:rPr>
        <w:t xml:space="preserve">, es decir, no un “Texto Nuevo” (CON ANTECEDENTES) que sería una de las opciones anteriores de Tramitación, si no un </w:t>
      </w:r>
      <w:r w:rsidR="003A19AD" w:rsidRPr="005B33E0">
        <w:rPr>
          <w:rFonts w:ascii="Century Gothic" w:hAnsi="Century Gothic"/>
          <w:b/>
        </w:rPr>
        <w:t>Nuevo Código SIN ANTECEDENTES</w:t>
      </w:r>
      <w:r w:rsidR="003A19AD">
        <w:rPr>
          <w:rFonts w:ascii="Century Gothic" w:hAnsi="Century Gothic"/>
          <w:bCs/>
        </w:rPr>
        <w:t>, entonces aparece la pantalla de selección de Naturalezas existentes, y una vez que se elija una se procede a la cumplimentación del Acuerdo:</w:t>
      </w:r>
    </w:p>
    <w:p w14:paraId="2EFEDF6A" w14:textId="379E847B" w:rsidR="003A19AD" w:rsidRDefault="003A19AD" w:rsidP="003A19AD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574D4643" w14:textId="370DBCD8" w:rsidR="003A19AD" w:rsidRDefault="003A19AD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25128C54" wp14:editId="01516290">
            <wp:extent cx="5129530" cy="1838524"/>
            <wp:effectExtent l="19050" t="19050" r="13970" b="28575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40602" cy="18424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CFEF27" w14:textId="4A08E266" w:rsidR="003A19AD" w:rsidRDefault="003A19AD" w:rsidP="003A19AD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51E24A15" w14:textId="77777777" w:rsidR="00D566B8" w:rsidRPr="005B33E0" w:rsidRDefault="00D566B8" w:rsidP="005B33E0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45B3A90" w14:textId="02B0F105" w:rsidR="00AE280B" w:rsidRDefault="00AE280B" w:rsidP="00AE280B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>A continuación, seleccionar la opción &lt;</w:t>
      </w:r>
      <w:proofErr w:type="gramStart"/>
      <w:r w:rsidRPr="003571FE">
        <w:rPr>
          <w:rFonts w:ascii="Century Gothic" w:hAnsi="Century Gothic"/>
          <w:bCs/>
        </w:rPr>
        <w:t>Si</w:t>
      </w:r>
      <w:proofErr w:type="gramEnd"/>
      <w:r w:rsidRPr="003571FE">
        <w:rPr>
          <w:rFonts w:ascii="Century Gothic" w:hAnsi="Century Gothic"/>
          <w:bCs/>
        </w:rPr>
        <w:t xml:space="preserve"> por el contrario, ya tiene un Convenio Colectivo o Acuerdo registrado, pulse AQUÍ&gt;:</w:t>
      </w:r>
    </w:p>
    <w:p w14:paraId="591AF31B" w14:textId="77777777" w:rsidR="00D257C8" w:rsidRPr="003571FE" w:rsidRDefault="00D257C8" w:rsidP="005B33E0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716929E5" w14:textId="21EB7B00" w:rsidR="00D566B8" w:rsidRPr="00017654" w:rsidRDefault="00D566B8" w:rsidP="00D566B8">
      <w:pPr>
        <w:pBdr>
          <w:bottom w:val="single" w:sz="4" w:space="1" w:color="auto"/>
        </w:pBdr>
        <w:spacing w:after="0" w:line="240" w:lineRule="auto"/>
        <w:jc w:val="both"/>
        <w:rPr>
          <w:rFonts w:ascii="Century Gothic" w:hAnsi="Century Gothic"/>
          <w:b/>
          <w:color w:val="385623" w:themeColor="accent6" w:themeShade="80"/>
          <w:sz w:val="32"/>
          <w:szCs w:val="32"/>
        </w:rPr>
      </w:pPr>
      <w:bookmarkStart w:id="5" w:name="SECTORR"/>
      <w:r w:rsidRPr="00017654">
        <w:rPr>
          <w:rFonts w:ascii="Century Gothic" w:hAnsi="Century Gothic"/>
          <w:b/>
          <w:color w:val="385623" w:themeColor="accent6" w:themeShade="80"/>
          <w:sz w:val="32"/>
          <w:szCs w:val="32"/>
        </w:rPr>
        <w:t>&lt;&lt;</w:t>
      </w:r>
      <w:r w:rsidR="00D257C8">
        <w:rPr>
          <w:rFonts w:ascii="Century Gothic" w:hAnsi="Century Gothic"/>
          <w:b/>
          <w:color w:val="385623" w:themeColor="accent6" w:themeShade="80"/>
          <w:sz w:val="32"/>
          <w:szCs w:val="32"/>
        </w:rPr>
        <w:t>SECTOR</w:t>
      </w:r>
      <w:r w:rsidRPr="00017654">
        <w:rPr>
          <w:rFonts w:ascii="Century Gothic" w:hAnsi="Century Gothic"/>
          <w:b/>
          <w:color w:val="385623" w:themeColor="accent6" w:themeShade="80"/>
          <w:sz w:val="32"/>
          <w:szCs w:val="32"/>
        </w:rPr>
        <w:t>&gt;&gt;</w:t>
      </w:r>
    </w:p>
    <w:bookmarkEnd w:id="5"/>
    <w:p w14:paraId="6A791845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562ED78A" w14:textId="540D693B" w:rsidR="00D566B8" w:rsidRDefault="00D566B8" w:rsidP="00D257C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Pr="00017654">
        <w:rPr>
          <w:rFonts w:ascii="Century Gothic" w:hAnsi="Century Gothic"/>
          <w:b/>
        </w:rPr>
        <w:t>CONVENIOS Y ACUERDOS COLECTIVOS</w:t>
      </w:r>
      <w:r w:rsidRPr="003571FE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 y después </w:t>
      </w:r>
      <w:r w:rsidRPr="003571FE">
        <w:rPr>
          <w:rFonts w:ascii="Century Gothic" w:hAnsi="Century Gothic"/>
          <w:bCs/>
        </w:rPr>
        <w:t>&lt;</w:t>
      </w:r>
      <w:r w:rsidR="00D257C8">
        <w:rPr>
          <w:rFonts w:ascii="Century Gothic" w:hAnsi="Century Gothic"/>
          <w:b/>
        </w:rPr>
        <w:t>Sector</w:t>
      </w:r>
      <w:r w:rsidRPr="003571FE">
        <w:rPr>
          <w:rFonts w:ascii="Century Gothic" w:hAnsi="Century Gothic"/>
          <w:bCs/>
        </w:rPr>
        <w:t xml:space="preserve">&gt;, </w:t>
      </w:r>
      <w:r w:rsidR="00D257C8">
        <w:rPr>
          <w:rFonts w:ascii="Century Gothic" w:hAnsi="Century Gothic"/>
          <w:bCs/>
        </w:rPr>
        <w:t>aparecerá una pantalla</w:t>
      </w:r>
      <w:r>
        <w:rPr>
          <w:rFonts w:ascii="Century Gothic" w:hAnsi="Century Gothic"/>
          <w:bCs/>
        </w:rPr>
        <w:t xml:space="preserve"> con </w:t>
      </w:r>
      <w:r w:rsidRPr="00017654">
        <w:rPr>
          <w:rFonts w:ascii="Century Gothic" w:hAnsi="Century Gothic"/>
          <w:b/>
        </w:rPr>
        <w:t>dos alternativas</w:t>
      </w:r>
      <w:r>
        <w:rPr>
          <w:rFonts w:ascii="Century Gothic" w:hAnsi="Century Gothic"/>
          <w:bCs/>
        </w:rPr>
        <w:t>:</w:t>
      </w:r>
    </w:p>
    <w:p w14:paraId="5E0FA48B" w14:textId="196B1AEB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CF45C2C" w14:textId="72DD3613" w:rsidR="00D257C8" w:rsidRDefault="00D257C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2B707276" wp14:editId="08D95CD8">
            <wp:extent cx="5091113" cy="1643357"/>
            <wp:effectExtent l="19050" t="19050" r="14605" b="1460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116681" cy="16516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FB0715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E48DEEB" w14:textId="7D75B18C" w:rsidR="00D257C8" w:rsidRPr="00896E97" w:rsidRDefault="00D566B8" w:rsidP="005B33E0">
      <w:pPr>
        <w:pStyle w:val="Prrafodelista"/>
        <w:numPr>
          <w:ilvl w:val="0"/>
          <w:numId w:val="36"/>
        </w:numPr>
        <w:spacing w:before="240" w:after="120" w:line="240" w:lineRule="auto"/>
        <w:ind w:left="709" w:hanging="284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lastRenderedPageBreak/>
        <w:t xml:space="preserve">La primera, </w:t>
      </w:r>
      <w:r w:rsidR="00D257C8" w:rsidRPr="00896E97">
        <w:rPr>
          <w:rFonts w:ascii="Century Gothic" w:hAnsi="Century Gothic"/>
          <w:bCs/>
        </w:rPr>
        <w:t xml:space="preserve">es si YA tiene código, lo que significa que hay un </w:t>
      </w:r>
      <w:r w:rsidR="00D257C8" w:rsidRPr="00017654">
        <w:rPr>
          <w:rFonts w:ascii="Century Gothic" w:hAnsi="Century Gothic"/>
          <w:b/>
        </w:rPr>
        <w:t>Convenio o Colectivo o Acuerdo</w:t>
      </w:r>
      <w:r w:rsidR="00D257C8" w:rsidRPr="00017654">
        <w:rPr>
          <w:rFonts w:ascii="Century Gothic" w:hAnsi="Century Gothic"/>
          <w:bCs/>
        </w:rPr>
        <w:t> </w:t>
      </w:r>
      <w:r w:rsidR="00D257C8" w:rsidRPr="00017654">
        <w:rPr>
          <w:rFonts w:ascii="Century Gothic" w:hAnsi="Century Gothic"/>
          <w:b/>
        </w:rPr>
        <w:t>registrado</w:t>
      </w:r>
      <w:r w:rsidR="00D257C8" w:rsidRPr="00896E97">
        <w:rPr>
          <w:rFonts w:ascii="Century Gothic" w:hAnsi="Century Gothic"/>
          <w:bCs/>
        </w:rPr>
        <w:t xml:space="preserve">. </w:t>
      </w:r>
      <w:r w:rsidR="00D257C8" w:rsidRPr="00896E97">
        <w:rPr>
          <w:rFonts w:ascii="Century Gothic" w:hAnsi="Century Gothic"/>
          <w:bCs/>
          <w:color w:val="ED7D31" w:themeColor="accent2"/>
        </w:rPr>
        <w:t xml:space="preserve">(Ver punto </w:t>
      </w:r>
      <w:r w:rsidR="00C44712" w:rsidRPr="00C44712">
        <w:rPr>
          <w:rFonts w:ascii="Century Gothic" w:hAnsi="Century Gothic"/>
          <w:b/>
          <w:color w:val="ED7D31" w:themeColor="accent2"/>
        </w:rPr>
        <w:t>17</w:t>
      </w:r>
      <w:r w:rsidR="00D257C8" w:rsidRPr="00896E97">
        <w:rPr>
          <w:rFonts w:ascii="Century Gothic" w:hAnsi="Century Gothic"/>
          <w:bCs/>
          <w:color w:val="ED7D31" w:themeColor="accent2"/>
        </w:rPr>
        <w:t xml:space="preserve"> pantalla </w:t>
      </w:r>
      <w:r w:rsidR="00D257C8" w:rsidRPr="00017654">
        <w:rPr>
          <w:rFonts w:ascii="Century Gothic" w:hAnsi="Century Gothic"/>
          <w:b/>
          <w:color w:val="ED7D31" w:themeColor="accent2"/>
        </w:rPr>
        <w:t>Búsqueda por Código</w:t>
      </w:r>
      <w:r w:rsidR="00D257C8" w:rsidRPr="00896E97">
        <w:rPr>
          <w:rFonts w:ascii="Century Gothic" w:hAnsi="Century Gothic"/>
          <w:bCs/>
          <w:color w:val="ED7D31" w:themeColor="accent2"/>
        </w:rPr>
        <w:t>)</w:t>
      </w:r>
      <w:r w:rsidR="00D257C8">
        <w:rPr>
          <w:rFonts w:ascii="Century Gothic" w:hAnsi="Century Gothic"/>
          <w:bCs/>
          <w:color w:val="ED7D31" w:themeColor="accent2"/>
        </w:rPr>
        <w:t>.</w:t>
      </w:r>
    </w:p>
    <w:p w14:paraId="41BCAFBF" w14:textId="685DFF47" w:rsidR="00D257C8" w:rsidRPr="005B33E0" w:rsidRDefault="00D566B8" w:rsidP="005B33E0">
      <w:pPr>
        <w:pStyle w:val="Prrafodelista"/>
        <w:numPr>
          <w:ilvl w:val="0"/>
          <w:numId w:val="36"/>
        </w:numPr>
        <w:spacing w:after="0" w:line="240" w:lineRule="auto"/>
        <w:ind w:left="709" w:hanging="283"/>
        <w:contextualSpacing w:val="0"/>
        <w:jc w:val="both"/>
        <w:rPr>
          <w:rFonts w:ascii="Century Gothic" w:hAnsi="Century Gothic"/>
          <w:bCs/>
        </w:rPr>
      </w:pPr>
      <w:r w:rsidRPr="00D257C8">
        <w:rPr>
          <w:rFonts w:ascii="Century Gothic" w:hAnsi="Century Gothic"/>
          <w:bCs/>
        </w:rPr>
        <w:t xml:space="preserve">La segunda, </w:t>
      </w:r>
      <w:r w:rsidR="00D257C8" w:rsidRPr="00D257C8">
        <w:rPr>
          <w:rFonts w:ascii="Century Gothic" w:hAnsi="Century Gothic"/>
          <w:bCs/>
        </w:rPr>
        <w:t xml:space="preserve">debe elegirla si NO tiene Código, ya que parece que lo que puede querer registrar es un </w:t>
      </w:r>
      <w:r w:rsidR="00D257C8" w:rsidRPr="00D257C8">
        <w:rPr>
          <w:rFonts w:ascii="Century Gothic" w:hAnsi="Century Gothic"/>
          <w:b/>
        </w:rPr>
        <w:t>nuevo Convenio Colectivo o Acuerdo Colectivo</w:t>
      </w:r>
      <w:r w:rsidR="00D257C8" w:rsidRPr="00D257C8">
        <w:rPr>
          <w:rFonts w:ascii="Century Gothic" w:hAnsi="Century Gothic"/>
          <w:bCs/>
        </w:rPr>
        <w:t xml:space="preserve">. </w:t>
      </w:r>
      <w:r w:rsidR="00D257C8" w:rsidRPr="00D257C8">
        <w:rPr>
          <w:rFonts w:ascii="Century Gothic" w:hAnsi="Century Gothic"/>
          <w:bCs/>
          <w:color w:val="ED7D31" w:themeColor="accent2"/>
        </w:rPr>
        <w:t xml:space="preserve">(Ver punto </w:t>
      </w:r>
      <w:r w:rsidR="003C2110">
        <w:rPr>
          <w:rFonts w:ascii="Century Gothic" w:hAnsi="Century Gothic"/>
          <w:b/>
          <w:color w:val="ED7D31" w:themeColor="accent2"/>
        </w:rPr>
        <w:t>21</w:t>
      </w:r>
      <w:r w:rsidR="00D257C8" w:rsidRPr="00D257C8">
        <w:rPr>
          <w:rFonts w:ascii="Century Gothic" w:hAnsi="Century Gothic"/>
          <w:bCs/>
          <w:color w:val="ED7D31" w:themeColor="accent2"/>
        </w:rPr>
        <w:t xml:space="preserve"> pantalla </w:t>
      </w:r>
      <w:r w:rsidR="00D257C8" w:rsidRPr="00D257C8">
        <w:rPr>
          <w:rFonts w:ascii="Century Gothic" w:hAnsi="Century Gothic"/>
          <w:b/>
          <w:color w:val="ED7D31" w:themeColor="accent2"/>
        </w:rPr>
        <w:t xml:space="preserve">Nuevo Convenio Colectivo o Acuerdo Colectivo de </w:t>
      </w:r>
      <w:r w:rsidR="003C2110">
        <w:rPr>
          <w:rFonts w:ascii="Century Gothic" w:hAnsi="Century Gothic"/>
          <w:b/>
          <w:color w:val="ED7D31" w:themeColor="accent2"/>
        </w:rPr>
        <w:t>SECTOR</w:t>
      </w:r>
      <w:r w:rsidR="00D257C8" w:rsidRPr="00D257C8">
        <w:rPr>
          <w:rFonts w:ascii="Century Gothic" w:hAnsi="Century Gothic"/>
          <w:bCs/>
          <w:color w:val="ED7D31" w:themeColor="accent2"/>
        </w:rPr>
        <w:t xml:space="preserve">). </w:t>
      </w:r>
    </w:p>
    <w:p w14:paraId="7E10D1A7" w14:textId="77777777" w:rsidR="00D257C8" w:rsidRPr="005B33E0" w:rsidRDefault="00D257C8" w:rsidP="005B33E0">
      <w:pPr>
        <w:spacing w:after="0" w:line="240" w:lineRule="auto"/>
        <w:ind w:left="426"/>
        <w:jc w:val="both"/>
        <w:rPr>
          <w:rFonts w:ascii="Century Gothic" w:hAnsi="Century Gothic"/>
          <w:bCs/>
          <w:sz w:val="16"/>
          <w:szCs w:val="16"/>
        </w:rPr>
      </w:pPr>
    </w:p>
    <w:p w14:paraId="418BC2A1" w14:textId="04BD2F75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="00C44712">
        <w:rPr>
          <w:rFonts w:ascii="Century Gothic" w:hAnsi="Century Gothic"/>
          <w:bCs/>
        </w:rPr>
        <w:t>la inicial aparece la pantalla de</w:t>
      </w:r>
      <w:r>
        <w:rPr>
          <w:rFonts w:ascii="Century Gothic" w:hAnsi="Century Gothic"/>
          <w:bCs/>
        </w:rPr>
        <w:t xml:space="preserve"> </w:t>
      </w:r>
      <w:r w:rsidR="00C44712">
        <w:rPr>
          <w:rFonts w:ascii="Century Gothic" w:hAnsi="Century Gothic"/>
          <w:b/>
          <w:color w:val="ED7D31" w:themeColor="accent2"/>
        </w:rPr>
        <w:t>B</w:t>
      </w:r>
      <w:r w:rsidRPr="00017654">
        <w:rPr>
          <w:rFonts w:ascii="Century Gothic" w:hAnsi="Century Gothic"/>
          <w:b/>
          <w:color w:val="ED7D31" w:themeColor="accent2"/>
        </w:rPr>
        <w:t>úsqueda por Código</w:t>
      </w:r>
      <w:r>
        <w:rPr>
          <w:rFonts w:ascii="Century Gothic" w:hAnsi="Century Gothic"/>
          <w:bCs/>
        </w:rPr>
        <w:t>:</w:t>
      </w:r>
    </w:p>
    <w:p w14:paraId="29B673A8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577FAD5A" w14:textId="3EC62062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</w:rPr>
        <w:drawing>
          <wp:inline distT="0" distB="0" distL="0" distR="0" wp14:anchorId="7CFE8A57" wp14:editId="4C0E1B66">
            <wp:extent cx="5129530" cy="1518472"/>
            <wp:effectExtent l="19050" t="19050" r="13970" b="2476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22" cy="1521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2A2DCF" w14:textId="77777777" w:rsidR="00D566B8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652C4F6A" w14:textId="77777777" w:rsidR="00D566B8" w:rsidRDefault="00D566B8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</w:t>
      </w:r>
      <w:r>
        <w:rPr>
          <w:rFonts w:ascii="Century Gothic" w:hAnsi="Century Gothic"/>
          <w:bCs/>
        </w:rPr>
        <w:t>esta</w:t>
      </w:r>
      <w:r w:rsidRPr="003571FE">
        <w:rPr>
          <w:rFonts w:ascii="Century Gothic" w:hAnsi="Century Gothic"/>
          <w:bCs/>
        </w:rPr>
        <w:t xml:space="preserve"> pantalla se debe introducir el código de 14 dígitos del </w:t>
      </w:r>
      <w:r>
        <w:rPr>
          <w:rFonts w:ascii="Century Gothic" w:hAnsi="Century Gothic"/>
          <w:bCs/>
        </w:rPr>
        <w:t>C</w:t>
      </w:r>
      <w:r w:rsidRPr="003571FE">
        <w:rPr>
          <w:rFonts w:ascii="Century Gothic" w:hAnsi="Century Gothic"/>
          <w:bCs/>
        </w:rPr>
        <w:t xml:space="preserve">onvenio </w:t>
      </w:r>
      <w:r>
        <w:rPr>
          <w:rFonts w:ascii="Century Gothic" w:hAnsi="Century Gothic"/>
          <w:bCs/>
        </w:rPr>
        <w:t xml:space="preserve">o Acuerdo </w:t>
      </w:r>
      <w:r w:rsidRPr="003571FE">
        <w:rPr>
          <w:rFonts w:ascii="Century Gothic" w:hAnsi="Century Gothic"/>
          <w:bCs/>
        </w:rPr>
        <w:t>de que se trate y, a continuación,</w:t>
      </w:r>
      <w:r>
        <w:rPr>
          <w:rFonts w:ascii="Century Gothic" w:hAnsi="Century Gothic"/>
          <w:bCs/>
        </w:rPr>
        <w:t xml:space="preserve"> dar a la lupa </w:t>
      </w:r>
      <w:r>
        <w:rPr>
          <w:noProof/>
        </w:rPr>
        <w:drawing>
          <wp:inline distT="0" distB="0" distL="0" distR="0" wp14:anchorId="543DF231" wp14:editId="67812F58">
            <wp:extent cx="163286" cy="154692"/>
            <wp:effectExtent l="0" t="0" r="825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182" cy="1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>.</w:t>
      </w:r>
    </w:p>
    <w:p w14:paraId="6FEF80F4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5232FC9D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483F1E">
        <w:rPr>
          <w:rFonts w:ascii="Century Gothic" w:hAnsi="Century Gothic"/>
          <w:bCs/>
        </w:rPr>
        <w:t xml:space="preserve">En el caso de que la búsqueda por Código no devuelva resultados para el número introducido, aparece una pantalla de </w:t>
      </w:r>
      <w:r w:rsidRPr="00017654">
        <w:rPr>
          <w:rFonts w:ascii="Century Gothic" w:hAnsi="Century Gothic"/>
          <w:b/>
        </w:rPr>
        <w:t>ERROR</w:t>
      </w:r>
      <w:r w:rsidRPr="00483F1E">
        <w:rPr>
          <w:rFonts w:ascii="Century Gothic" w:hAnsi="Century Gothic"/>
          <w:bCs/>
        </w:rPr>
        <w:t xml:space="preserve">, sugiriendo el </w:t>
      </w:r>
      <w:r w:rsidRPr="00017654">
        <w:rPr>
          <w:rFonts w:ascii="Century Gothic" w:hAnsi="Century Gothic"/>
          <w:b/>
        </w:rPr>
        <w:t>contacto con la Autoridad Laboral</w:t>
      </w:r>
      <w:r w:rsidRPr="00483F1E">
        <w:rPr>
          <w:rFonts w:ascii="Century Gothic" w:hAnsi="Century Gothic"/>
          <w:bCs/>
        </w:rPr>
        <w:t xml:space="preserve"> correspondiente, en el caso de que piense que el Código debiera existir en REGCON:</w:t>
      </w:r>
    </w:p>
    <w:p w14:paraId="0911E323" w14:textId="77777777" w:rsidR="00D566B8" w:rsidRPr="00483F1E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E436FDD" w14:textId="77C502ED" w:rsidR="00D566B8" w:rsidRDefault="00FD75E4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53F5560D" wp14:editId="6D48488E">
            <wp:extent cx="5172710" cy="1391109"/>
            <wp:effectExtent l="19050" t="19050" r="8890" b="1905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192792" cy="1396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722F6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1475219E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la </w:t>
      </w:r>
      <w:r w:rsidRPr="00017654">
        <w:rPr>
          <w:rFonts w:ascii="Century Gothic" w:hAnsi="Century Gothic"/>
          <w:b/>
        </w:rPr>
        <w:t>búsqueda por Código devuelva resultados</w:t>
      </w:r>
      <w:r>
        <w:rPr>
          <w:rFonts w:ascii="Century Gothic" w:hAnsi="Century Gothic"/>
          <w:bCs/>
        </w:rPr>
        <w:t xml:space="preserve"> para el número introducido, aparece una pantalla con la </w:t>
      </w:r>
      <w:r w:rsidRPr="00017654">
        <w:rPr>
          <w:rFonts w:ascii="Century Gothic" w:hAnsi="Century Gothic"/>
          <w:b/>
        </w:rPr>
        <w:t>lista de Códigos</w:t>
      </w:r>
      <w:r>
        <w:rPr>
          <w:rFonts w:ascii="Century Gothic" w:hAnsi="Century Gothic"/>
          <w:bCs/>
        </w:rPr>
        <w:t>, para seleccionar el que buscamos:</w:t>
      </w:r>
    </w:p>
    <w:p w14:paraId="6C97739A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093AC68C" w14:textId="6343C8D3" w:rsidR="00D566B8" w:rsidRDefault="00C44712" w:rsidP="00D566B8">
      <w:pPr>
        <w:ind w:left="426"/>
        <w:rPr>
          <w:rFonts w:ascii="Century Gothic" w:hAnsi="Century Gothic"/>
        </w:rPr>
      </w:pPr>
      <w:r>
        <w:rPr>
          <w:noProof/>
        </w:rPr>
        <w:lastRenderedPageBreak/>
        <w:drawing>
          <wp:inline distT="0" distB="0" distL="0" distR="0" wp14:anchorId="3097A660" wp14:editId="3BD4BC15">
            <wp:extent cx="5108502" cy="1852613"/>
            <wp:effectExtent l="19050" t="19050" r="16510" b="1460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12421" cy="18540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EDF960B" w14:textId="5253822C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>Si el Texto del Convenio Colectivo o Acuerdo Colectivo, está entre los resultados, es decir, coincide la Naturaleza y el Ámbito Funcional, pulsando sobre la acción de “</w:t>
      </w:r>
      <w:r w:rsidRPr="00017654">
        <w:rPr>
          <w:rFonts w:ascii="Century Gothic" w:hAnsi="Century Gothic"/>
          <w:b/>
        </w:rPr>
        <w:t>Ver</w:t>
      </w:r>
      <w:r>
        <w:rPr>
          <w:rFonts w:ascii="Century Gothic" w:hAnsi="Century Gothic"/>
          <w:bCs/>
        </w:rPr>
        <w:t xml:space="preserve">” </w:t>
      </w:r>
      <w:r>
        <w:rPr>
          <w:noProof/>
        </w:rPr>
        <w:drawing>
          <wp:inline distT="0" distB="0" distL="0" distR="0" wp14:anchorId="4EB5B83A" wp14:editId="2C6963E3">
            <wp:extent cx="220888" cy="157843"/>
            <wp:effectExtent l="0" t="0" r="825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8" cy="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se </w:t>
      </w:r>
      <w:r w:rsidRPr="00017654">
        <w:rPr>
          <w:rFonts w:ascii="Century Gothic" w:hAnsi="Century Gothic"/>
          <w:b/>
        </w:rPr>
        <w:t>Consulta ese Convenio o Acuerdo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3C2110">
        <w:rPr>
          <w:rFonts w:ascii="Century Gothic" w:hAnsi="Century Gothic"/>
          <w:b/>
          <w:color w:val="ED7D31" w:themeColor="accent2"/>
        </w:rPr>
        <w:t>20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>Consulta de Convenio Colectivo o Acuerdo Colectivo de SECTOR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528BEBC7" w14:textId="185CA5C2" w:rsidR="00D566B8" w:rsidRDefault="00D566B8" w:rsidP="005B33E0">
      <w:pPr>
        <w:pStyle w:val="Prrafodelista"/>
        <w:spacing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Por si de los resultados, ninguno de los códigos es el que buscamos, al final de la página se nos vuelve a ofrecer una alternativa:</w:t>
      </w:r>
    </w:p>
    <w:p w14:paraId="5CE10B95" w14:textId="00DEB3F9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Parece que puede querer registrar un </w:t>
      </w:r>
      <w:r w:rsidRPr="00017654">
        <w:rPr>
          <w:rFonts w:ascii="Century Gothic" w:hAnsi="Century Gothic"/>
          <w:b/>
        </w:rPr>
        <w:t>nuevo Convenio Colectivo o Acuerdo Colectivo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3C2110">
        <w:rPr>
          <w:rFonts w:ascii="Century Gothic" w:hAnsi="Century Gothic"/>
          <w:b/>
          <w:color w:val="ED7D31" w:themeColor="accent2"/>
        </w:rPr>
        <w:t>21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Nuevo Convenio Colectivo o Acuerdo Colectivo de </w:t>
      </w:r>
      <w:r>
        <w:rPr>
          <w:rFonts w:ascii="Century Gothic" w:hAnsi="Century Gothic"/>
          <w:b/>
          <w:color w:val="ED7D31" w:themeColor="accent2"/>
        </w:rPr>
        <w:t xml:space="preserve">Trabajo de </w:t>
      </w:r>
      <w:r w:rsidR="003C2110">
        <w:rPr>
          <w:rFonts w:ascii="Century Gothic" w:hAnsi="Century Gothic"/>
          <w:b/>
          <w:color w:val="ED7D31" w:themeColor="accent2"/>
        </w:rPr>
        <w:t>SECTOR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4086283F" w14:textId="53BCFEF1" w:rsidR="00D566B8" w:rsidRPr="00017654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Cs/>
        </w:rPr>
        <w:t xml:space="preserve">Cuando encontramos el </w:t>
      </w:r>
      <w:r w:rsidRPr="00BC776C">
        <w:rPr>
          <w:rFonts w:ascii="Century Gothic" w:hAnsi="Century Gothic"/>
          <w:bCs/>
        </w:rPr>
        <w:t>código concreto</w:t>
      </w:r>
      <w:r w:rsidRPr="00017654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que buscamos </w:t>
      </w:r>
      <w:r w:rsidRPr="00017654">
        <w:rPr>
          <w:rFonts w:ascii="Century Gothic" w:hAnsi="Century Gothic"/>
          <w:bCs/>
        </w:rPr>
        <w:t xml:space="preserve">y entramos a </w:t>
      </w:r>
      <w:r>
        <w:rPr>
          <w:rFonts w:ascii="Century Gothic" w:hAnsi="Century Gothic"/>
          <w:bCs/>
        </w:rPr>
        <w:t>su</w:t>
      </w:r>
      <w:r w:rsidRPr="00017654">
        <w:rPr>
          <w:rFonts w:ascii="Century Gothic" w:hAnsi="Century Gothic"/>
          <w:bCs/>
        </w:rPr>
        <w:t xml:space="preserve"> </w:t>
      </w:r>
      <w:r w:rsidRPr="00BC776C">
        <w:rPr>
          <w:rFonts w:ascii="Century Gothic" w:hAnsi="Century Gothic"/>
          <w:b/>
          <w:color w:val="ED7D31" w:themeColor="accent2"/>
        </w:rPr>
        <w:t xml:space="preserve">Consulta de Convenio Colectivo o Acuerdo Colectivo de </w:t>
      </w:r>
      <w:r w:rsidR="003C2110">
        <w:rPr>
          <w:rFonts w:ascii="Century Gothic" w:hAnsi="Century Gothic"/>
          <w:b/>
          <w:color w:val="ED7D31" w:themeColor="accent2"/>
        </w:rPr>
        <w:t>SECTOR</w:t>
      </w:r>
      <w:r w:rsidRPr="00017654">
        <w:rPr>
          <w:rFonts w:ascii="Century Gothic" w:hAnsi="Century Gothic"/>
          <w:bCs/>
        </w:rPr>
        <w:t xml:space="preserve">, aparece la pantalla: </w:t>
      </w:r>
    </w:p>
    <w:p w14:paraId="75C2DFE9" w14:textId="391B0414" w:rsidR="00D566B8" w:rsidRPr="00017654" w:rsidRDefault="003F16EB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F16EB">
        <w:rPr>
          <w:noProof/>
        </w:rPr>
        <w:lastRenderedPageBreak/>
        <w:drawing>
          <wp:inline distT="0" distB="0" distL="0" distR="0" wp14:anchorId="519492F9" wp14:editId="78E34258">
            <wp:extent cx="5169137" cy="4264660"/>
            <wp:effectExtent l="19050" t="19050" r="12700" b="2159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180215" cy="42737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14E47B" w14:textId="77777777" w:rsidR="00D566B8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C8E1FD2" w14:textId="44B47D49" w:rsidR="00D566B8" w:rsidRDefault="00D566B8" w:rsidP="00D566B8">
      <w:pPr>
        <w:pStyle w:val="Prrafodelista"/>
        <w:numPr>
          <w:ilvl w:val="0"/>
          <w:numId w:val="39"/>
        </w:numPr>
        <w:spacing w:after="120" w:line="240" w:lineRule="auto"/>
        <w:ind w:hanging="29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la parte superior aparecen datos generales del Convenio o Acuerdo, un apartado informativo de avisos, un icono para ir al “Historial” de Trámites que se hayan hecho sobre él y lo </w:t>
      </w:r>
      <w:r w:rsidRPr="00017654">
        <w:rPr>
          <w:rFonts w:ascii="Century Gothic" w:hAnsi="Century Gothic"/>
          <w:b/>
          <w:color w:val="FF0000"/>
          <w:sz w:val="24"/>
          <w:szCs w:val="24"/>
        </w:rPr>
        <w:t>+IMPORTANTE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, </w:t>
      </w:r>
      <w:r w:rsidR="003C2110">
        <w:rPr>
          <w:rFonts w:ascii="Century Gothic" w:hAnsi="Century Gothic"/>
          <w:bCs/>
        </w:rPr>
        <w:t>a</w:t>
      </w:r>
      <w:r>
        <w:rPr>
          <w:rFonts w:ascii="Century Gothic" w:hAnsi="Century Gothic"/>
          <w:bCs/>
        </w:rPr>
        <w:t xml:space="preserve">bajo de la pantalla aparecen las </w:t>
      </w:r>
      <w:r w:rsidR="003C2110" w:rsidRPr="00017654">
        <w:rPr>
          <w:rFonts w:ascii="Century Gothic" w:hAnsi="Century Gothic"/>
          <w:b/>
          <w:color w:val="FF0000"/>
        </w:rPr>
        <w:t>POSIBILIDADES DE TRAMITACIÓN</w:t>
      </w:r>
      <w:r w:rsidR="003C2110" w:rsidRPr="00017654">
        <w:rPr>
          <w:rFonts w:ascii="Century Gothic" w:hAnsi="Century Gothic"/>
          <w:bCs/>
          <w:color w:val="FF0000"/>
        </w:rPr>
        <w:t xml:space="preserve"> </w:t>
      </w:r>
      <w:r>
        <w:rPr>
          <w:rFonts w:ascii="Century Gothic" w:hAnsi="Century Gothic"/>
          <w:bCs/>
        </w:rPr>
        <w:t>que se pueden hacer sobre ese Texto del Convenio o Acuerdo, si no aparece un Trámite en este contexto es porque la Naturaleza o el estado en que se encuentre al Convenio o Acuerdo no lo permite.</w:t>
      </w:r>
    </w:p>
    <w:p w14:paraId="03678CAA" w14:textId="77777777" w:rsidR="00D566B8" w:rsidRDefault="00D566B8" w:rsidP="00D566B8">
      <w:pPr>
        <w:pStyle w:val="Prrafodelista"/>
        <w:numPr>
          <w:ilvl w:val="0"/>
          <w:numId w:val="39"/>
        </w:numPr>
        <w:spacing w:after="0" w:line="240" w:lineRule="auto"/>
        <w:ind w:hanging="294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Las diferentes posibilidades de Tramitación que existen en la actualidad son:</w:t>
      </w:r>
    </w:p>
    <w:p w14:paraId="368C1346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Texto Nuevo</w:t>
      </w:r>
    </w:p>
    <w:p w14:paraId="36CC4324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Modificación</w:t>
      </w:r>
    </w:p>
    <w:p w14:paraId="55388655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Prórroga</w:t>
      </w:r>
    </w:p>
    <w:p w14:paraId="748644F1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Tablas Salariales (Garantía-Revisión Salarial)</w:t>
      </w:r>
    </w:p>
    <w:p w14:paraId="5E0FB820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Parcial</w:t>
      </w:r>
    </w:p>
    <w:p w14:paraId="1C179718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Ampliación de la Ultraactividad</w:t>
      </w:r>
    </w:p>
    <w:p w14:paraId="500C23AC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Comisión Paritaria</w:t>
      </w:r>
    </w:p>
    <w:p w14:paraId="7CC160E9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Derivado de Convenio</w:t>
      </w:r>
    </w:p>
    <w:p w14:paraId="21AFCC46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Calendario Laboral</w:t>
      </w:r>
    </w:p>
    <w:p w14:paraId="703C5632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Denuncia</w:t>
      </w:r>
    </w:p>
    <w:p w14:paraId="55C3A1EA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Denuncia y Promoción de Negociación</w:t>
      </w:r>
    </w:p>
    <w:p w14:paraId="4D27819F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Promoción de Negociación</w:t>
      </w:r>
    </w:p>
    <w:p w14:paraId="7FA49503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Laudo Arbitral</w:t>
      </w:r>
    </w:p>
    <w:p w14:paraId="67F595A4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Mediación</w:t>
      </w:r>
    </w:p>
    <w:p w14:paraId="537A90AA" w14:textId="77777777" w:rsidR="00D566B8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Recurso en Vía Administrativa</w:t>
      </w:r>
    </w:p>
    <w:p w14:paraId="200CACAA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Pronunciamiento de los tribunales</w:t>
      </w:r>
    </w:p>
    <w:p w14:paraId="2148C69C" w14:textId="77777777" w:rsidR="00D566B8" w:rsidRPr="00017654" w:rsidRDefault="00D566B8" w:rsidP="00D566B8">
      <w:pPr>
        <w:spacing w:after="0"/>
        <w:rPr>
          <w:rFonts w:ascii="Century Gothic" w:hAnsi="Century Gothic"/>
          <w:bCs/>
          <w:sz w:val="16"/>
          <w:szCs w:val="16"/>
        </w:rPr>
      </w:pPr>
    </w:p>
    <w:p w14:paraId="7FF801C5" w14:textId="1092A4C5" w:rsidR="00D566B8" w:rsidRPr="00386CE7" w:rsidRDefault="00D566B8" w:rsidP="00D56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/>
          <w:color w:val="FF0000"/>
          <w:sz w:val="24"/>
          <w:szCs w:val="24"/>
        </w:rPr>
        <w:lastRenderedPageBreak/>
        <w:t>+IMPORTANTE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. </w:t>
      </w:r>
      <w:r w:rsidRPr="00017654">
        <w:rPr>
          <w:rFonts w:ascii="Century Gothic" w:hAnsi="Century Gothic"/>
          <w:bCs/>
          <w:color w:val="FF0000"/>
          <w:sz w:val="24"/>
          <w:szCs w:val="24"/>
        </w:rPr>
        <w:t>No se podrá hacer ninguno de estos Trámites si no es llegando a través de esta pantalla de consulta del Convenio o Acuerdo.</w:t>
      </w:r>
      <w:r w:rsidR="003F16EB">
        <w:rPr>
          <w:rFonts w:ascii="Century Gothic" w:hAnsi="Century Gothic"/>
          <w:bCs/>
          <w:color w:val="FF0000"/>
          <w:sz w:val="24"/>
          <w:szCs w:val="24"/>
        </w:rPr>
        <w:t xml:space="preserve"> Para ello, se debe pinchar en la caja azul del Trámite que queramos hacer.</w:t>
      </w:r>
    </w:p>
    <w:p w14:paraId="6868DE1F" w14:textId="205A0CA3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Cuando lo que queremos hacer es un </w:t>
      </w:r>
      <w:r w:rsidRPr="00017654">
        <w:rPr>
          <w:rFonts w:ascii="Century Gothic" w:hAnsi="Century Gothic"/>
          <w:b/>
          <w:color w:val="ED7D31" w:themeColor="accent2"/>
        </w:rPr>
        <w:t xml:space="preserve">Nuevo Convenio Colectivo o Acuerdo Colectivo de Trabajo de </w:t>
      </w:r>
      <w:r w:rsidR="003C2110">
        <w:rPr>
          <w:rFonts w:ascii="Century Gothic" w:hAnsi="Century Gothic"/>
          <w:b/>
          <w:color w:val="ED7D31" w:themeColor="accent2"/>
        </w:rPr>
        <w:t>SECTOR</w:t>
      </w:r>
      <w:r>
        <w:rPr>
          <w:rFonts w:ascii="Century Gothic" w:hAnsi="Century Gothic"/>
          <w:bCs/>
        </w:rPr>
        <w:t xml:space="preserve">, es decir, no un “Texto Nuevo” (CON ANTECEDENTES) que sería una de las opciones anteriores de Tramitación, si no un </w:t>
      </w:r>
      <w:r w:rsidRPr="00017654">
        <w:rPr>
          <w:rFonts w:ascii="Century Gothic" w:hAnsi="Century Gothic"/>
          <w:b/>
        </w:rPr>
        <w:t>Nuevo Código SIN ANTECEDENTES</w:t>
      </w:r>
      <w:r>
        <w:rPr>
          <w:rFonts w:ascii="Century Gothic" w:hAnsi="Century Gothic"/>
          <w:bCs/>
        </w:rPr>
        <w:t>, entonces aparece la pantalla de selección de Naturalezas existentes, y una vez que se elija una se procede a la cumplimentación del Acuerdo:</w:t>
      </w:r>
    </w:p>
    <w:p w14:paraId="1A1E3956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148A4534" w14:textId="57BB7C7B" w:rsidR="00D566B8" w:rsidRDefault="003C2110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7C4D9488" wp14:editId="3F0B7C9C">
            <wp:extent cx="5129530" cy="1707631"/>
            <wp:effectExtent l="19050" t="19050" r="13970" b="26035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46593" cy="17133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7AE27848" w14:textId="77777777" w:rsidR="00AE280B" w:rsidRPr="008E169A" w:rsidRDefault="00AE280B" w:rsidP="00AE280B">
      <w:pPr>
        <w:spacing w:after="0"/>
        <w:ind w:left="426"/>
        <w:rPr>
          <w:rFonts w:ascii="Century Gothic" w:hAnsi="Century Gothic"/>
          <w:sz w:val="16"/>
          <w:szCs w:val="16"/>
        </w:rPr>
      </w:pPr>
    </w:p>
    <w:p w14:paraId="4C45FFF8" w14:textId="77777777" w:rsidR="009B762F" w:rsidRPr="008E169A" w:rsidRDefault="009B762F" w:rsidP="00EF300A">
      <w:pPr>
        <w:spacing w:after="0"/>
        <w:ind w:left="426"/>
        <w:rPr>
          <w:rFonts w:ascii="Century Gothic" w:hAnsi="Century Gothic"/>
          <w:sz w:val="16"/>
          <w:szCs w:val="16"/>
        </w:rPr>
      </w:pPr>
    </w:p>
    <w:p w14:paraId="39D512B2" w14:textId="77777777" w:rsidR="009B762F" w:rsidRPr="008E169A" w:rsidRDefault="009B762F" w:rsidP="00EF300A">
      <w:pPr>
        <w:spacing w:after="0"/>
        <w:ind w:left="426"/>
        <w:rPr>
          <w:rFonts w:ascii="Century Gothic" w:hAnsi="Century Gothic"/>
          <w:sz w:val="16"/>
          <w:szCs w:val="16"/>
        </w:rPr>
      </w:pPr>
    </w:p>
    <w:p w14:paraId="38906820" w14:textId="1767C790" w:rsidR="00D566B8" w:rsidRPr="00017654" w:rsidRDefault="00D566B8" w:rsidP="00D566B8">
      <w:pPr>
        <w:pBdr>
          <w:bottom w:val="single" w:sz="4" w:space="1" w:color="auto"/>
        </w:pBdr>
        <w:spacing w:after="0" w:line="240" w:lineRule="auto"/>
        <w:jc w:val="both"/>
        <w:rPr>
          <w:rFonts w:ascii="Century Gothic" w:hAnsi="Century Gothic"/>
          <w:b/>
          <w:color w:val="385623" w:themeColor="accent6" w:themeShade="80"/>
          <w:sz w:val="32"/>
          <w:szCs w:val="32"/>
        </w:rPr>
      </w:pPr>
      <w:r w:rsidRPr="00017654">
        <w:rPr>
          <w:rFonts w:ascii="Century Gothic" w:hAnsi="Century Gothic"/>
          <w:b/>
          <w:color w:val="385623" w:themeColor="accent6" w:themeShade="80"/>
          <w:sz w:val="32"/>
          <w:szCs w:val="32"/>
        </w:rPr>
        <w:t>&lt;&lt;</w:t>
      </w:r>
      <w:r w:rsidR="00D257C8">
        <w:rPr>
          <w:rFonts w:ascii="Century Gothic" w:hAnsi="Century Gothic"/>
          <w:b/>
          <w:color w:val="385623" w:themeColor="accent6" w:themeShade="80"/>
          <w:sz w:val="32"/>
          <w:szCs w:val="32"/>
        </w:rPr>
        <w:t>PLANES DE IGUALDAD</w:t>
      </w:r>
      <w:r w:rsidRPr="00017654">
        <w:rPr>
          <w:rFonts w:ascii="Century Gothic" w:hAnsi="Century Gothic"/>
          <w:b/>
          <w:color w:val="385623" w:themeColor="accent6" w:themeShade="80"/>
          <w:sz w:val="32"/>
          <w:szCs w:val="32"/>
        </w:rPr>
        <w:t>&gt;&gt;</w:t>
      </w:r>
    </w:p>
    <w:p w14:paraId="16F76BE5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2CF2E29F" w14:textId="561D87CA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="00855737">
        <w:rPr>
          <w:rFonts w:ascii="Century Gothic" w:hAnsi="Century Gothic"/>
          <w:b/>
        </w:rPr>
        <w:t>PLANES DE IGUALDAD</w:t>
      </w:r>
      <w:r w:rsidRPr="003571FE">
        <w:rPr>
          <w:rFonts w:ascii="Century Gothic" w:hAnsi="Century Gothic"/>
          <w:bCs/>
        </w:rPr>
        <w:t xml:space="preserve">, se le preguntará por el </w:t>
      </w:r>
      <w:r w:rsidRPr="00017654">
        <w:rPr>
          <w:rFonts w:ascii="Century Gothic" w:hAnsi="Century Gothic"/>
          <w:b/>
        </w:rPr>
        <w:t>NIF</w:t>
      </w:r>
      <w:r w:rsidRPr="003571FE">
        <w:rPr>
          <w:rFonts w:ascii="Century Gothic" w:hAnsi="Century Gothic"/>
          <w:bCs/>
        </w:rPr>
        <w:t xml:space="preserve"> de </w:t>
      </w:r>
      <w:proofErr w:type="gramStart"/>
      <w:r w:rsidRPr="003571FE">
        <w:rPr>
          <w:rFonts w:ascii="Century Gothic" w:hAnsi="Century Gothic"/>
          <w:bCs/>
        </w:rPr>
        <w:t>la misma</w:t>
      </w:r>
      <w:proofErr w:type="gramEnd"/>
      <w:r>
        <w:rPr>
          <w:rFonts w:ascii="Century Gothic" w:hAnsi="Century Gothic"/>
          <w:bCs/>
        </w:rPr>
        <w:t>:</w:t>
      </w:r>
    </w:p>
    <w:p w14:paraId="7CECAA9A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748DE32C" w14:textId="3DF7A4A6" w:rsidR="00D566B8" w:rsidRPr="00A91A05" w:rsidRDefault="0096233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60743EB5" wp14:editId="0B201C82">
            <wp:extent cx="5101073" cy="1218883"/>
            <wp:effectExtent l="19050" t="19050" r="23495" b="19685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114318" cy="12220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640C32" w14:textId="77777777" w:rsidR="00962338" w:rsidRDefault="00962338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2511303" w14:textId="1864EA9C" w:rsidR="00D566B8" w:rsidRDefault="00D566B8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</w:t>
      </w:r>
      <w:r>
        <w:rPr>
          <w:rFonts w:ascii="Century Gothic" w:hAnsi="Century Gothic"/>
          <w:bCs/>
        </w:rPr>
        <w:t>esta</w:t>
      </w:r>
      <w:r w:rsidRPr="003571FE">
        <w:rPr>
          <w:rFonts w:ascii="Century Gothic" w:hAnsi="Century Gothic"/>
          <w:bCs/>
        </w:rPr>
        <w:t xml:space="preserve"> pantalla se debe introducir el código de </w:t>
      </w:r>
      <w:r>
        <w:rPr>
          <w:rFonts w:ascii="Century Gothic" w:hAnsi="Century Gothic"/>
          <w:bCs/>
        </w:rPr>
        <w:t>9</w:t>
      </w:r>
      <w:r w:rsidRPr="003571FE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caracteres, en formato DNI, NIF o NIE de alguna de las empresas </w:t>
      </w:r>
      <w:r w:rsidRPr="003571FE">
        <w:rPr>
          <w:rFonts w:ascii="Century Gothic" w:hAnsi="Century Gothic"/>
          <w:bCs/>
        </w:rPr>
        <w:t xml:space="preserve">del </w:t>
      </w:r>
      <w:bookmarkStart w:id="6" w:name="_Hlk169011519"/>
      <w:r w:rsidR="00962338">
        <w:rPr>
          <w:rFonts w:ascii="Century Gothic" w:hAnsi="Century Gothic"/>
          <w:bCs/>
        </w:rPr>
        <w:t xml:space="preserve">Plan de </w:t>
      </w:r>
      <w:r w:rsidR="00B97A0E">
        <w:rPr>
          <w:rFonts w:ascii="Century Gothic" w:hAnsi="Century Gothic"/>
          <w:bCs/>
        </w:rPr>
        <w:t>Igualdad</w:t>
      </w:r>
      <w:r w:rsidR="00962338">
        <w:rPr>
          <w:rFonts w:ascii="Century Gothic" w:hAnsi="Century Gothic"/>
          <w:bCs/>
        </w:rPr>
        <w:t xml:space="preserve"> o</w:t>
      </w:r>
      <w:r w:rsidR="00B97A0E">
        <w:rPr>
          <w:rFonts w:ascii="Century Gothic" w:hAnsi="Century Gothic"/>
          <w:bCs/>
        </w:rPr>
        <w:t xml:space="preserve"> de</w:t>
      </w:r>
      <w:r w:rsidR="00962338">
        <w:rPr>
          <w:rFonts w:ascii="Century Gothic" w:hAnsi="Century Gothic"/>
          <w:bCs/>
        </w:rPr>
        <w:t xml:space="preserve"> las Medidas y Protocolos para Prevenir el Acoso Sexual y por razón de Sexo</w:t>
      </w:r>
      <w:r>
        <w:rPr>
          <w:rFonts w:ascii="Century Gothic" w:hAnsi="Century Gothic"/>
          <w:bCs/>
        </w:rPr>
        <w:t xml:space="preserve"> </w:t>
      </w:r>
      <w:bookmarkEnd w:id="6"/>
      <w:r w:rsidRPr="003571FE">
        <w:rPr>
          <w:rFonts w:ascii="Century Gothic" w:hAnsi="Century Gothic"/>
          <w:bCs/>
        </w:rPr>
        <w:t>que se trate y, a continuación,</w:t>
      </w:r>
      <w:r>
        <w:rPr>
          <w:rFonts w:ascii="Century Gothic" w:hAnsi="Century Gothic"/>
          <w:bCs/>
        </w:rPr>
        <w:t xml:space="preserve"> dar a la lupa </w:t>
      </w:r>
      <w:r>
        <w:rPr>
          <w:noProof/>
        </w:rPr>
        <w:drawing>
          <wp:inline distT="0" distB="0" distL="0" distR="0" wp14:anchorId="668996FF" wp14:editId="4772B12B">
            <wp:extent cx="152400" cy="144379"/>
            <wp:effectExtent l="0" t="0" r="0" b="825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9171" cy="150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>.</w:t>
      </w:r>
    </w:p>
    <w:p w14:paraId="7B530FA9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C8CC1BB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la </w:t>
      </w:r>
      <w:r w:rsidRPr="00017654">
        <w:rPr>
          <w:rFonts w:ascii="Century Gothic" w:hAnsi="Century Gothic"/>
          <w:b/>
        </w:rPr>
        <w:t>búsqueda por NIF no devuelva resultados</w:t>
      </w:r>
      <w:r>
        <w:rPr>
          <w:rFonts w:ascii="Century Gothic" w:hAnsi="Century Gothic"/>
          <w:bCs/>
        </w:rPr>
        <w:t xml:space="preserve"> para el número introducido, aparece una pantalla con </w:t>
      </w:r>
      <w:r w:rsidRPr="00017654">
        <w:rPr>
          <w:rFonts w:ascii="Century Gothic" w:hAnsi="Century Gothic"/>
          <w:b/>
        </w:rPr>
        <w:t>dos alternativas</w:t>
      </w:r>
      <w:r>
        <w:rPr>
          <w:rFonts w:ascii="Century Gothic" w:hAnsi="Century Gothic"/>
          <w:bCs/>
        </w:rPr>
        <w:t>, una más probable que otra:</w:t>
      </w:r>
    </w:p>
    <w:p w14:paraId="7EF0ECBC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7BB6E546" w14:textId="7D0A3A63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3286ADBC" w14:textId="317259A8" w:rsidR="00D566B8" w:rsidRDefault="00A66BA3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lastRenderedPageBreak/>
        <w:drawing>
          <wp:inline distT="0" distB="0" distL="0" distR="0" wp14:anchorId="0AE65C2C" wp14:editId="5B34AFEE">
            <wp:extent cx="5172710" cy="1850959"/>
            <wp:effectExtent l="19050" t="19050" r="8890" b="1651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189203" cy="18568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BCB8D1" w14:textId="77777777" w:rsidR="00A66BA3" w:rsidRPr="005B33E0" w:rsidRDefault="00A66BA3" w:rsidP="005B33E0">
      <w:pPr>
        <w:spacing w:after="120" w:line="240" w:lineRule="auto"/>
        <w:jc w:val="both"/>
        <w:rPr>
          <w:rFonts w:ascii="Century Gothic" w:hAnsi="Century Gothic"/>
          <w:bCs/>
          <w:color w:val="ED7D31" w:themeColor="accent2"/>
          <w:sz w:val="12"/>
          <w:szCs w:val="12"/>
        </w:rPr>
      </w:pPr>
    </w:p>
    <w:p w14:paraId="73C3D026" w14:textId="19630EA2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La primera, debe elegirla si NO tiene Código, ya que parece que lo que puede querer registrar es un </w:t>
      </w:r>
      <w:r w:rsidRPr="00017654">
        <w:rPr>
          <w:rFonts w:ascii="Century Gothic" w:hAnsi="Century Gothic"/>
          <w:b/>
        </w:rPr>
        <w:t xml:space="preserve">nuevo </w:t>
      </w:r>
      <w:r w:rsidR="00B97A0E" w:rsidRPr="00B97A0E">
        <w:rPr>
          <w:rFonts w:ascii="Century Gothic" w:hAnsi="Century Gothic"/>
          <w:b/>
        </w:rPr>
        <w:t xml:space="preserve">Plan de Igualdad o </w:t>
      </w:r>
      <w:r w:rsidR="005C3AB6">
        <w:rPr>
          <w:rFonts w:ascii="Century Gothic" w:hAnsi="Century Gothic"/>
          <w:b/>
        </w:rPr>
        <w:t xml:space="preserve">unas nuevas </w:t>
      </w:r>
      <w:r w:rsidR="00B97A0E" w:rsidRPr="00B97A0E">
        <w:rPr>
          <w:rFonts w:ascii="Century Gothic" w:hAnsi="Century Gothic"/>
          <w:b/>
        </w:rPr>
        <w:t>Medidas y Protocolos para Prevenir el Acoso Sexual y por razón de Sexo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 w:rsidRPr="00434C29">
        <w:rPr>
          <w:rFonts w:ascii="Century Gothic" w:hAnsi="Century Gothic"/>
          <w:b/>
          <w:color w:val="ED7D31" w:themeColor="accent2"/>
        </w:rPr>
        <w:t>2</w:t>
      </w:r>
      <w:r w:rsidRPr="00434C29">
        <w:rPr>
          <w:rFonts w:ascii="Century Gothic" w:hAnsi="Century Gothic"/>
          <w:b/>
          <w:color w:val="ED7D31" w:themeColor="accent2"/>
        </w:rPr>
        <w:t>9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Nuevo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Medidas y Protocolos para Prevenir el Acoso Sexual y por razón de Sexo</w:t>
      </w:r>
      <w:r w:rsidRPr="00017654">
        <w:rPr>
          <w:rFonts w:ascii="Century Gothic" w:hAnsi="Century Gothic"/>
          <w:bCs/>
          <w:color w:val="ED7D31" w:themeColor="accent2"/>
        </w:rPr>
        <w:t>)</w:t>
      </w:r>
    </w:p>
    <w:p w14:paraId="3A152D41" w14:textId="4996E1B6" w:rsidR="00D566B8" w:rsidRPr="00896E97" w:rsidRDefault="00D566B8" w:rsidP="00D566B8">
      <w:pPr>
        <w:pStyle w:val="Prrafodelista"/>
        <w:numPr>
          <w:ilvl w:val="0"/>
          <w:numId w:val="36"/>
        </w:numPr>
        <w:spacing w:before="240" w:after="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 w:rsidRPr="00896E97">
        <w:rPr>
          <w:rFonts w:ascii="Century Gothic" w:hAnsi="Century Gothic"/>
          <w:bCs/>
        </w:rPr>
        <w:t xml:space="preserve">La segunda, es si YA tiene código, lo que significa que hay un </w:t>
      </w:r>
      <w:r w:rsidR="00B97A0E" w:rsidRPr="00B97A0E">
        <w:rPr>
          <w:rFonts w:ascii="Century Gothic" w:hAnsi="Century Gothic"/>
          <w:b/>
        </w:rPr>
        <w:t xml:space="preserve">Plan de Igualdad o </w:t>
      </w:r>
      <w:r w:rsidR="00B97A0E">
        <w:rPr>
          <w:rFonts w:ascii="Century Gothic" w:hAnsi="Century Gothic"/>
          <w:b/>
        </w:rPr>
        <w:t>una</w:t>
      </w:r>
      <w:r w:rsidR="00B97A0E" w:rsidRPr="00B97A0E">
        <w:rPr>
          <w:rFonts w:ascii="Century Gothic" w:hAnsi="Century Gothic"/>
          <w:b/>
        </w:rPr>
        <w:t>s Medidas y Protocolos para Prevenir el Acoso Sexual y por razón de Sexo</w:t>
      </w:r>
      <w:r w:rsidRPr="00017654">
        <w:rPr>
          <w:rFonts w:ascii="Century Gothic" w:hAnsi="Century Gothic"/>
          <w:bCs/>
        </w:rPr>
        <w:t> </w:t>
      </w:r>
      <w:r w:rsidRPr="00017654">
        <w:rPr>
          <w:rFonts w:ascii="Century Gothic" w:hAnsi="Century Gothic"/>
          <w:b/>
        </w:rPr>
        <w:t>registrado</w:t>
      </w:r>
      <w:r w:rsidRPr="00896E97">
        <w:rPr>
          <w:rFonts w:ascii="Century Gothic" w:hAnsi="Century Gothic"/>
          <w:bCs/>
        </w:rPr>
        <w:t xml:space="preserve">. </w:t>
      </w:r>
      <w:r w:rsidRPr="00896E97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25</w:t>
      </w:r>
      <w:r w:rsidRPr="00896E97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>Búsqueda por Código</w:t>
      </w:r>
      <w:r w:rsidRPr="00896E97">
        <w:rPr>
          <w:rFonts w:ascii="Century Gothic" w:hAnsi="Century Gothic"/>
          <w:bCs/>
          <w:color w:val="ED7D31" w:themeColor="accent2"/>
        </w:rPr>
        <w:t>)</w:t>
      </w:r>
    </w:p>
    <w:p w14:paraId="5975DC5F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19940679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la </w:t>
      </w:r>
      <w:r w:rsidRPr="00017654">
        <w:rPr>
          <w:rFonts w:ascii="Century Gothic" w:hAnsi="Century Gothic"/>
          <w:b/>
        </w:rPr>
        <w:t>búsqueda por NIF devuelva resultados</w:t>
      </w:r>
      <w:r>
        <w:rPr>
          <w:rFonts w:ascii="Century Gothic" w:hAnsi="Century Gothic"/>
          <w:bCs/>
        </w:rPr>
        <w:t xml:space="preserve"> para el número introducido, aparece una pantalla con la </w:t>
      </w:r>
      <w:r w:rsidRPr="00017654">
        <w:rPr>
          <w:rFonts w:ascii="Century Gothic" w:hAnsi="Century Gothic"/>
          <w:b/>
        </w:rPr>
        <w:t>lista de Códigos</w:t>
      </w:r>
      <w:r>
        <w:rPr>
          <w:rFonts w:ascii="Century Gothic" w:hAnsi="Century Gothic"/>
          <w:bCs/>
        </w:rPr>
        <w:t>, para seleccionar el que buscamos:</w:t>
      </w:r>
    </w:p>
    <w:p w14:paraId="5EC92141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650D9786" w14:textId="20431047" w:rsidR="00D566B8" w:rsidRDefault="009258A9" w:rsidP="00D566B8">
      <w:pPr>
        <w:ind w:left="426"/>
        <w:rPr>
          <w:rFonts w:ascii="Century Gothic" w:hAnsi="Century Gothic"/>
        </w:rPr>
      </w:pPr>
      <w:r w:rsidRPr="009258A9">
        <w:rPr>
          <w:noProof/>
        </w:rPr>
        <w:drawing>
          <wp:inline distT="0" distB="0" distL="0" distR="0" wp14:anchorId="560D0BC7" wp14:editId="15187BF5">
            <wp:extent cx="5096775" cy="2331427"/>
            <wp:effectExtent l="19050" t="19050" r="27940" b="1206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09351" cy="233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7AD282" w14:textId="17FE86E8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Si el Texto del </w:t>
      </w:r>
      <w:r w:rsidR="00B97A0E" w:rsidRPr="00B97A0E">
        <w:rPr>
          <w:rFonts w:ascii="Century Gothic" w:hAnsi="Century Gothic"/>
          <w:bCs/>
        </w:rPr>
        <w:t>Plan de Igualdad o de las Medidas y Protocolos para Prevenir el Acoso Sexual y por razón de Sexo</w:t>
      </w:r>
      <w:r>
        <w:rPr>
          <w:rFonts w:ascii="Century Gothic" w:hAnsi="Century Gothic"/>
          <w:bCs/>
        </w:rPr>
        <w:t>, está entre los resultados, es decir, coincide la Naturaleza y el Ámbito Funcional, pulsando sobre la acción de “</w:t>
      </w:r>
      <w:r w:rsidRPr="00017654">
        <w:rPr>
          <w:rFonts w:ascii="Century Gothic" w:hAnsi="Century Gothic"/>
          <w:b/>
        </w:rPr>
        <w:t>Ver</w:t>
      </w:r>
      <w:r>
        <w:rPr>
          <w:rFonts w:ascii="Century Gothic" w:hAnsi="Century Gothic"/>
          <w:bCs/>
        </w:rPr>
        <w:t xml:space="preserve">” </w:t>
      </w:r>
      <w:r>
        <w:rPr>
          <w:noProof/>
        </w:rPr>
        <w:drawing>
          <wp:inline distT="0" distB="0" distL="0" distR="0" wp14:anchorId="64EA75A1" wp14:editId="11AF99AD">
            <wp:extent cx="220888" cy="157843"/>
            <wp:effectExtent l="0" t="0" r="8255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8" cy="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se </w:t>
      </w:r>
      <w:r w:rsidRPr="00017654">
        <w:rPr>
          <w:rFonts w:ascii="Century Gothic" w:hAnsi="Century Gothic"/>
          <w:b/>
        </w:rPr>
        <w:t xml:space="preserve">Consulta ese </w:t>
      </w:r>
      <w:r w:rsidR="00B97A0E" w:rsidRPr="00B97A0E">
        <w:rPr>
          <w:rFonts w:ascii="Century Gothic" w:hAnsi="Century Gothic"/>
          <w:b/>
        </w:rPr>
        <w:t>Plan de Igualdad o las Medidas y Protocolos para Prevenir el Acoso Sexual y por razón de Sexo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28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Consulta de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de las Medidas y Protocolos para Prevenir el Acoso Sexual y por razón de Sexo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63EAB578" w14:textId="77777777" w:rsidR="00D566B8" w:rsidRDefault="00D566B8" w:rsidP="00D566B8">
      <w:pPr>
        <w:pStyle w:val="Prrafodelista"/>
        <w:spacing w:after="24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lastRenderedPageBreak/>
        <w:t>Pero si de los resultados, ninguno de los códigos es el que buscamos, al final de la página se nos vuelven a ofrecer dos alternativas:</w:t>
      </w:r>
    </w:p>
    <w:p w14:paraId="3E409A2E" w14:textId="58879F54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La primera, más probable, parece que puede querer registrar un </w:t>
      </w:r>
      <w:r w:rsidRPr="00017654">
        <w:rPr>
          <w:rFonts w:ascii="Century Gothic" w:hAnsi="Century Gothic"/>
          <w:b/>
        </w:rPr>
        <w:t xml:space="preserve">nuevo </w:t>
      </w:r>
      <w:r w:rsidR="00B97A0E" w:rsidRPr="00B97A0E">
        <w:rPr>
          <w:rFonts w:ascii="Century Gothic" w:hAnsi="Century Gothic"/>
          <w:b/>
        </w:rPr>
        <w:t xml:space="preserve">Plan de Igualdad o </w:t>
      </w:r>
      <w:r w:rsidR="00B97A0E">
        <w:rPr>
          <w:rFonts w:ascii="Century Gothic" w:hAnsi="Century Gothic"/>
          <w:b/>
        </w:rPr>
        <w:t>una</w:t>
      </w:r>
      <w:r w:rsidR="00B97A0E" w:rsidRPr="00B97A0E">
        <w:rPr>
          <w:rFonts w:ascii="Century Gothic" w:hAnsi="Century Gothic"/>
          <w:b/>
        </w:rPr>
        <w:t>s Medidas y Protocolos para Prevenir el Acoso Sexual y por razón de Sexo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29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Nuevo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Medidas y Protocolos para Prevenir el Acoso Sexual y por razón de Sexo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4F67AB87" w14:textId="784C60E7" w:rsidR="00D566B8" w:rsidRPr="00896E97" w:rsidRDefault="00D566B8" w:rsidP="00D566B8">
      <w:pPr>
        <w:pStyle w:val="Prrafodelista"/>
        <w:numPr>
          <w:ilvl w:val="0"/>
          <w:numId w:val="36"/>
        </w:numPr>
        <w:spacing w:after="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 w:rsidRPr="00896E97">
        <w:rPr>
          <w:rFonts w:ascii="Century Gothic" w:hAnsi="Century Gothic"/>
          <w:bCs/>
        </w:rPr>
        <w:t xml:space="preserve">La segunda, </w:t>
      </w:r>
      <w:r>
        <w:rPr>
          <w:rFonts w:ascii="Century Gothic" w:hAnsi="Century Gothic"/>
          <w:bCs/>
        </w:rPr>
        <w:t xml:space="preserve">menos probable, insiste que </w:t>
      </w:r>
      <w:r w:rsidRPr="00896E97">
        <w:rPr>
          <w:rFonts w:ascii="Century Gothic" w:hAnsi="Century Gothic"/>
          <w:bCs/>
        </w:rPr>
        <w:t xml:space="preserve">hay un </w:t>
      </w:r>
      <w:r w:rsidR="00B97A0E" w:rsidRPr="00B97A0E">
        <w:rPr>
          <w:rFonts w:ascii="Century Gothic" w:hAnsi="Century Gothic"/>
          <w:b/>
        </w:rPr>
        <w:t xml:space="preserve">Plan de Igualdad o de las Medidas y Protocolos para Prevenir el Acoso Sexual y por razón de Sexo </w:t>
      </w:r>
      <w:r w:rsidRPr="00017654">
        <w:rPr>
          <w:rFonts w:ascii="Century Gothic" w:hAnsi="Century Gothic"/>
          <w:b/>
        </w:rPr>
        <w:t>registrado</w:t>
      </w:r>
      <w:r w:rsidRPr="00896E97">
        <w:rPr>
          <w:rFonts w:ascii="Century Gothic" w:hAnsi="Century Gothic"/>
          <w:bCs/>
        </w:rPr>
        <w:t xml:space="preserve">. </w:t>
      </w:r>
      <w:r w:rsidRPr="00896E97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25</w:t>
      </w:r>
      <w:r w:rsidRPr="00896E97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>Búsqueda por Código</w:t>
      </w:r>
      <w:r w:rsidRPr="00896E97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572C4B8F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595B8DE8" w14:textId="3AF802D2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el caso de seleccionar </w:t>
      </w:r>
      <w:r w:rsidR="00B97A0E" w:rsidRPr="005B33E0">
        <w:rPr>
          <w:rFonts w:ascii="Century Gothic" w:hAnsi="Century Gothic"/>
          <w:b/>
        </w:rPr>
        <w:t>PLANES</w:t>
      </w:r>
      <w:r w:rsidR="00B97A0E">
        <w:rPr>
          <w:rFonts w:ascii="Century Gothic" w:hAnsi="Century Gothic"/>
          <w:bCs/>
        </w:rPr>
        <w:t xml:space="preserve"> </w:t>
      </w:r>
      <w:r w:rsidR="00B97A0E" w:rsidRPr="005B33E0">
        <w:rPr>
          <w:rFonts w:ascii="Century Gothic" w:hAnsi="Century Gothic"/>
          <w:b/>
        </w:rPr>
        <w:t>DE IGUALDAD</w:t>
      </w:r>
      <w:r w:rsidRPr="003571FE">
        <w:rPr>
          <w:rFonts w:ascii="Century Gothic" w:hAnsi="Century Gothic"/>
          <w:bCs/>
        </w:rPr>
        <w:t xml:space="preserve">, </w:t>
      </w:r>
      <w:r>
        <w:rPr>
          <w:rFonts w:ascii="Century Gothic" w:hAnsi="Century Gothic"/>
          <w:bCs/>
        </w:rPr>
        <w:t xml:space="preserve">y </w:t>
      </w:r>
      <w:r w:rsidRPr="00017654">
        <w:rPr>
          <w:rFonts w:ascii="Century Gothic" w:hAnsi="Century Gothic"/>
          <w:b/>
        </w:rPr>
        <w:t>no encontrar nada por el NIF</w:t>
      </w:r>
      <w:r w:rsidRPr="003571FE">
        <w:rPr>
          <w:rFonts w:ascii="Century Gothic" w:hAnsi="Century Gothic"/>
          <w:bCs/>
        </w:rPr>
        <w:t xml:space="preserve"> de la </w:t>
      </w:r>
      <w:r w:rsidR="008564F5">
        <w:rPr>
          <w:rFonts w:ascii="Century Gothic" w:hAnsi="Century Gothic"/>
          <w:bCs/>
        </w:rPr>
        <w:t>empresa</w:t>
      </w:r>
      <w:r>
        <w:rPr>
          <w:rFonts w:ascii="Century Gothic" w:hAnsi="Century Gothic"/>
          <w:bCs/>
        </w:rPr>
        <w:t xml:space="preserve">, se mantiene como posibilidad la </w:t>
      </w:r>
      <w:r w:rsidRPr="00017654">
        <w:rPr>
          <w:rFonts w:ascii="Century Gothic" w:hAnsi="Century Gothic"/>
          <w:b/>
          <w:color w:val="ED7D31" w:themeColor="accent2"/>
        </w:rPr>
        <w:t>búsqueda por Código</w:t>
      </w:r>
      <w:r>
        <w:rPr>
          <w:rFonts w:ascii="Century Gothic" w:hAnsi="Century Gothic"/>
          <w:bCs/>
        </w:rPr>
        <w:t>:</w:t>
      </w:r>
    </w:p>
    <w:p w14:paraId="285FD8C5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00BCF18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</w:rPr>
        <w:drawing>
          <wp:inline distT="0" distB="0" distL="0" distR="0" wp14:anchorId="18A742D0" wp14:editId="63BAEB8B">
            <wp:extent cx="5129530" cy="1518472"/>
            <wp:effectExtent l="19050" t="19050" r="13970" b="2476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22" cy="1521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1470CE" w14:textId="77777777" w:rsidR="00D566B8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0B388BAC" w14:textId="041FE09D" w:rsidR="00D566B8" w:rsidRDefault="00D566B8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 xml:space="preserve">En </w:t>
      </w:r>
      <w:r>
        <w:rPr>
          <w:rFonts w:ascii="Century Gothic" w:hAnsi="Century Gothic"/>
          <w:bCs/>
        </w:rPr>
        <w:t>esta</w:t>
      </w:r>
      <w:r w:rsidRPr="003571FE">
        <w:rPr>
          <w:rFonts w:ascii="Century Gothic" w:hAnsi="Century Gothic"/>
          <w:bCs/>
        </w:rPr>
        <w:t xml:space="preserve"> pantalla se debe introducir el código de 14 dígitos del </w:t>
      </w:r>
      <w:r w:rsidR="00B97A0E">
        <w:rPr>
          <w:rFonts w:ascii="Century Gothic" w:hAnsi="Century Gothic"/>
          <w:bCs/>
        </w:rPr>
        <w:t>Plan de Igualdad</w:t>
      </w:r>
      <w:r w:rsidRPr="003571FE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o </w:t>
      </w:r>
      <w:r w:rsidR="008564F5">
        <w:rPr>
          <w:rFonts w:ascii="Century Gothic" w:hAnsi="Century Gothic"/>
          <w:bCs/>
        </w:rPr>
        <w:t xml:space="preserve">de las </w:t>
      </w:r>
      <w:r w:rsidR="00B97A0E">
        <w:rPr>
          <w:rFonts w:ascii="Century Gothic" w:hAnsi="Century Gothic"/>
          <w:bCs/>
        </w:rPr>
        <w:t xml:space="preserve">Medidas </w:t>
      </w:r>
      <w:r w:rsidRPr="003571FE">
        <w:rPr>
          <w:rFonts w:ascii="Century Gothic" w:hAnsi="Century Gothic"/>
          <w:bCs/>
        </w:rPr>
        <w:t>de que se trate y, a continuación,</w:t>
      </w:r>
      <w:r>
        <w:rPr>
          <w:rFonts w:ascii="Century Gothic" w:hAnsi="Century Gothic"/>
          <w:bCs/>
        </w:rPr>
        <w:t xml:space="preserve"> dar a la lupa </w:t>
      </w:r>
      <w:r>
        <w:rPr>
          <w:noProof/>
        </w:rPr>
        <w:drawing>
          <wp:inline distT="0" distB="0" distL="0" distR="0" wp14:anchorId="14EB265D" wp14:editId="1C2B82B9">
            <wp:extent cx="163286" cy="154692"/>
            <wp:effectExtent l="0" t="0" r="8255" b="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77182" cy="16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>.</w:t>
      </w:r>
    </w:p>
    <w:p w14:paraId="1352F7C4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70F7C91B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483F1E">
        <w:rPr>
          <w:rFonts w:ascii="Century Gothic" w:hAnsi="Century Gothic"/>
          <w:bCs/>
        </w:rPr>
        <w:t xml:space="preserve">En el caso de que la búsqueda por Código no devuelva resultados para el número introducido, aparece una pantalla de </w:t>
      </w:r>
      <w:r w:rsidRPr="00017654">
        <w:rPr>
          <w:rFonts w:ascii="Century Gothic" w:hAnsi="Century Gothic"/>
          <w:b/>
        </w:rPr>
        <w:t>ERROR</w:t>
      </w:r>
      <w:r w:rsidRPr="00483F1E">
        <w:rPr>
          <w:rFonts w:ascii="Century Gothic" w:hAnsi="Century Gothic"/>
          <w:bCs/>
        </w:rPr>
        <w:t xml:space="preserve">, sugiriendo el </w:t>
      </w:r>
      <w:r w:rsidRPr="00017654">
        <w:rPr>
          <w:rFonts w:ascii="Century Gothic" w:hAnsi="Century Gothic"/>
          <w:b/>
        </w:rPr>
        <w:t>contacto con la Autoridad Laboral</w:t>
      </w:r>
      <w:r w:rsidRPr="00483F1E">
        <w:rPr>
          <w:rFonts w:ascii="Century Gothic" w:hAnsi="Century Gothic"/>
          <w:bCs/>
        </w:rPr>
        <w:t xml:space="preserve"> correspondiente, en el caso de que piense que el Código debiera existir en REGCON:</w:t>
      </w:r>
    </w:p>
    <w:p w14:paraId="6CEB05C5" w14:textId="77777777" w:rsidR="00D566B8" w:rsidRPr="00483F1E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F49453D" w14:textId="7E2A8F55" w:rsidR="00D566B8" w:rsidRDefault="008564F5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412A2C8B" wp14:editId="1A401132">
            <wp:extent cx="5172710" cy="1506680"/>
            <wp:effectExtent l="19050" t="19050" r="8890" b="1778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86182" cy="15106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F1F394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51A3401" w14:textId="77777777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el caso de que la </w:t>
      </w:r>
      <w:r w:rsidRPr="00017654">
        <w:rPr>
          <w:rFonts w:ascii="Century Gothic" w:hAnsi="Century Gothic"/>
          <w:b/>
        </w:rPr>
        <w:t>búsqueda por Código devuelva resultados</w:t>
      </w:r>
      <w:r>
        <w:rPr>
          <w:rFonts w:ascii="Century Gothic" w:hAnsi="Century Gothic"/>
          <w:bCs/>
        </w:rPr>
        <w:t xml:space="preserve"> para el número introducido, aparece una pantalla con la </w:t>
      </w:r>
      <w:r w:rsidRPr="00017654">
        <w:rPr>
          <w:rFonts w:ascii="Century Gothic" w:hAnsi="Century Gothic"/>
          <w:b/>
        </w:rPr>
        <w:t>lista de Códigos</w:t>
      </w:r>
      <w:r>
        <w:rPr>
          <w:rFonts w:ascii="Century Gothic" w:hAnsi="Century Gothic"/>
          <w:bCs/>
        </w:rPr>
        <w:t>, para seleccionar el que buscamos:</w:t>
      </w:r>
    </w:p>
    <w:p w14:paraId="1949EFE5" w14:textId="77777777" w:rsidR="00D566B8" w:rsidRPr="00017654" w:rsidRDefault="00D566B8" w:rsidP="00D566B8">
      <w:pPr>
        <w:spacing w:after="0" w:line="240" w:lineRule="auto"/>
        <w:jc w:val="both"/>
        <w:rPr>
          <w:rFonts w:ascii="Century Gothic" w:hAnsi="Century Gothic"/>
          <w:bCs/>
        </w:rPr>
      </w:pPr>
    </w:p>
    <w:p w14:paraId="4484DC63" w14:textId="46CD2AAC" w:rsidR="00D566B8" w:rsidRDefault="008564F5" w:rsidP="00D566B8">
      <w:pPr>
        <w:ind w:left="426"/>
        <w:rPr>
          <w:rFonts w:ascii="Century Gothic" w:hAnsi="Century Gothic"/>
        </w:rPr>
      </w:pPr>
      <w:r w:rsidRPr="008564F5">
        <w:rPr>
          <w:noProof/>
        </w:rPr>
        <w:lastRenderedPageBreak/>
        <w:drawing>
          <wp:inline distT="0" distB="0" distL="0" distR="0" wp14:anchorId="62645371" wp14:editId="1D156196">
            <wp:extent cx="5109224" cy="2615293"/>
            <wp:effectExtent l="19050" t="19050" r="15240" b="1397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27245" cy="2624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07A4A5" w14:textId="2C533CA6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Si el Texto del </w:t>
      </w:r>
      <w:r w:rsidR="00B97A0E" w:rsidRPr="00B97A0E">
        <w:rPr>
          <w:rFonts w:ascii="Century Gothic" w:hAnsi="Century Gothic"/>
          <w:bCs/>
        </w:rPr>
        <w:t>Plan de Igualdad o de las Medidas y Protocolos para Prevenir el Acoso Sexual y por razón de Sexo</w:t>
      </w:r>
      <w:r>
        <w:rPr>
          <w:rFonts w:ascii="Century Gothic" w:hAnsi="Century Gothic"/>
          <w:bCs/>
        </w:rPr>
        <w:t>, está entre los resultados, es decir, coincide la Naturaleza y el Ámbito Funcional, pulsando sobre la acción de “</w:t>
      </w:r>
      <w:r w:rsidRPr="00017654">
        <w:rPr>
          <w:rFonts w:ascii="Century Gothic" w:hAnsi="Century Gothic"/>
          <w:b/>
        </w:rPr>
        <w:t>Ver</w:t>
      </w:r>
      <w:r>
        <w:rPr>
          <w:rFonts w:ascii="Century Gothic" w:hAnsi="Century Gothic"/>
          <w:bCs/>
        </w:rPr>
        <w:t xml:space="preserve">” </w:t>
      </w:r>
      <w:r>
        <w:rPr>
          <w:noProof/>
        </w:rPr>
        <w:drawing>
          <wp:inline distT="0" distB="0" distL="0" distR="0" wp14:anchorId="3C5DE93C" wp14:editId="79C96BC6">
            <wp:extent cx="220888" cy="157843"/>
            <wp:effectExtent l="0" t="0" r="8255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8" cy="17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Cs/>
        </w:rPr>
        <w:t xml:space="preserve"> se </w:t>
      </w:r>
      <w:r w:rsidRPr="00017654">
        <w:rPr>
          <w:rFonts w:ascii="Century Gothic" w:hAnsi="Century Gothic"/>
          <w:b/>
        </w:rPr>
        <w:t xml:space="preserve">Consulta ese </w:t>
      </w:r>
      <w:r w:rsidR="00B97A0E" w:rsidRPr="00B97A0E">
        <w:rPr>
          <w:rFonts w:ascii="Century Gothic" w:hAnsi="Century Gothic"/>
          <w:b/>
        </w:rPr>
        <w:t>Plan de Igualdad o las Medidas y Protocolos para Prevenir el Acoso Sexual y por razón de Sexo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28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Consulta de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de las Medidas y Protocolos para Prevenir el Acoso Sexual y por razón de Sexo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18443040" w14:textId="48CA3CD7" w:rsidR="00D566B8" w:rsidRDefault="00D566B8" w:rsidP="005B33E0">
      <w:pPr>
        <w:pStyle w:val="Prrafodelista"/>
        <w:spacing w:before="120"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Por si de los resultados, ninguno de los códigos es el que buscamos, al final de la página se nos vuelve a ofrecer </w:t>
      </w:r>
      <w:r w:rsidR="00A764D2">
        <w:rPr>
          <w:rFonts w:ascii="Century Gothic" w:hAnsi="Century Gothic"/>
          <w:bCs/>
        </w:rPr>
        <w:t>un</w:t>
      </w:r>
      <w:r w:rsidR="008564F5">
        <w:rPr>
          <w:rFonts w:ascii="Century Gothic" w:hAnsi="Century Gothic"/>
          <w:bCs/>
        </w:rPr>
        <w:t>a</w:t>
      </w:r>
      <w:r>
        <w:rPr>
          <w:rFonts w:ascii="Century Gothic" w:hAnsi="Century Gothic"/>
          <w:bCs/>
        </w:rPr>
        <w:t xml:space="preserve"> alternativa:</w:t>
      </w:r>
    </w:p>
    <w:p w14:paraId="0AFBC6B8" w14:textId="5CB2C754" w:rsidR="00D566B8" w:rsidRPr="00017654" w:rsidRDefault="00D566B8" w:rsidP="00D566B8">
      <w:pPr>
        <w:pStyle w:val="Prrafodelista"/>
        <w:numPr>
          <w:ilvl w:val="0"/>
          <w:numId w:val="36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  <w:bCs/>
          <w:color w:val="ED7D31" w:themeColor="accent2"/>
        </w:rPr>
      </w:pPr>
      <w:r>
        <w:rPr>
          <w:rFonts w:ascii="Century Gothic" w:hAnsi="Century Gothic"/>
          <w:bCs/>
        </w:rPr>
        <w:t xml:space="preserve">Parece que puede querer registrar un </w:t>
      </w:r>
      <w:r w:rsidRPr="00017654">
        <w:rPr>
          <w:rFonts w:ascii="Century Gothic" w:hAnsi="Century Gothic"/>
          <w:b/>
        </w:rPr>
        <w:t xml:space="preserve">nuevo </w:t>
      </w:r>
      <w:r w:rsidR="00B97A0E" w:rsidRPr="00B97A0E">
        <w:rPr>
          <w:rFonts w:ascii="Century Gothic" w:hAnsi="Century Gothic"/>
          <w:b/>
        </w:rPr>
        <w:t>Plan de Igualdad o Medidas y Protocolos para Prevenir el Acoso Sexual y por razón de Sexo</w:t>
      </w:r>
      <w:r>
        <w:rPr>
          <w:rFonts w:ascii="Century Gothic" w:hAnsi="Century Gothic"/>
          <w:bCs/>
        </w:rPr>
        <w:t xml:space="preserve">. </w:t>
      </w:r>
      <w:r w:rsidRPr="00017654">
        <w:rPr>
          <w:rFonts w:ascii="Century Gothic" w:hAnsi="Century Gothic"/>
          <w:bCs/>
          <w:color w:val="ED7D31" w:themeColor="accent2"/>
        </w:rPr>
        <w:t xml:space="preserve">(Ver punto </w:t>
      </w:r>
      <w:r w:rsidR="00434C29">
        <w:rPr>
          <w:rFonts w:ascii="Century Gothic" w:hAnsi="Century Gothic"/>
          <w:b/>
          <w:color w:val="ED7D31" w:themeColor="accent2"/>
        </w:rPr>
        <w:t>29</w:t>
      </w:r>
      <w:r w:rsidRPr="00017654">
        <w:rPr>
          <w:rFonts w:ascii="Century Gothic" w:hAnsi="Century Gothic"/>
          <w:bCs/>
          <w:color w:val="ED7D31" w:themeColor="accent2"/>
        </w:rPr>
        <w:t xml:space="preserve"> pantalla </w:t>
      </w:r>
      <w:r w:rsidRPr="00017654">
        <w:rPr>
          <w:rFonts w:ascii="Century Gothic" w:hAnsi="Century Gothic"/>
          <w:b/>
          <w:color w:val="ED7D31" w:themeColor="accent2"/>
        </w:rPr>
        <w:t xml:space="preserve">Nuevo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Medidas y Protocolos para Prevenir el Acoso Sexual y por razón de Sexo</w:t>
      </w:r>
      <w:r w:rsidRPr="00017654">
        <w:rPr>
          <w:rFonts w:ascii="Century Gothic" w:hAnsi="Century Gothic"/>
          <w:bCs/>
          <w:color w:val="ED7D31" w:themeColor="accent2"/>
        </w:rPr>
        <w:t>)</w:t>
      </w:r>
      <w:r>
        <w:rPr>
          <w:rFonts w:ascii="Century Gothic" w:hAnsi="Century Gothic"/>
          <w:bCs/>
          <w:color w:val="ED7D31" w:themeColor="accent2"/>
        </w:rPr>
        <w:t>.</w:t>
      </w:r>
    </w:p>
    <w:p w14:paraId="78032E8C" w14:textId="14918C81" w:rsidR="00D566B8" w:rsidRPr="00017654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Cs/>
        </w:rPr>
        <w:t xml:space="preserve">Cuando encontramos el </w:t>
      </w:r>
      <w:r w:rsidRPr="00BC776C">
        <w:rPr>
          <w:rFonts w:ascii="Century Gothic" w:hAnsi="Century Gothic"/>
          <w:bCs/>
        </w:rPr>
        <w:t>código concreto</w:t>
      </w:r>
      <w:r w:rsidRPr="00017654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 xml:space="preserve">que buscamos </w:t>
      </w:r>
      <w:r w:rsidRPr="00017654">
        <w:rPr>
          <w:rFonts w:ascii="Century Gothic" w:hAnsi="Century Gothic"/>
          <w:bCs/>
        </w:rPr>
        <w:t xml:space="preserve">y entramos a </w:t>
      </w:r>
      <w:r>
        <w:rPr>
          <w:rFonts w:ascii="Century Gothic" w:hAnsi="Century Gothic"/>
          <w:bCs/>
        </w:rPr>
        <w:t>su</w:t>
      </w:r>
      <w:r w:rsidRPr="00017654">
        <w:rPr>
          <w:rFonts w:ascii="Century Gothic" w:hAnsi="Century Gothic"/>
          <w:bCs/>
        </w:rPr>
        <w:t xml:space="preserve"> </w:t>
      </w:r>
      <w:r w:rsidRPr="00BC776C">
        <w:rPr>
          <w:rFonts w:ascii="Century Gothic" w:hAnsi="Century Gothic"/>
          <w:b/>
          <w:color w:val="ED7D31" w:themeColor="accent2"/>
        </w:rPr>
        <w:t xml:space="preserve">Consulta de </w:t>
      </w:r>
      <w:r w:rsidR="00B97A0E" w:rsidRPr="00B97A0E">
        <w:rPr>
          <w:rFonts w:ascii="Century Gothic" w:hAnsi="Century Gothic"/>
          <w:b/>
          <w:color w:val="ED7D31" w:themeColor="accent2"/>
        </w:rPr>
        <w:t>Plan de Igualdad o de las Medidas y Protocolos para Prevenir el Acoso Sexual y por razón de Sexo</w:t>
      </w:r>
      <w:r w:rsidRPr="00017654">
        <w:rPr>
          <w:rFonts w:ascii="Century Gothic" w:hAnsi="Century Gothic"/>
          <w:bCs/>
        </w:rPr>
        <w:t xml:space="preserve">, aparece la pantalla: </w:t>
      </w:r>
    </w:p>
    <w:p w14:paraId="2D1DA96C" w14:textId="7DD1FB2A" w:rsidR="00D566B8" w:rsidRPr="00017654" w:rsidRDefault="00D566B8" w:rsidP="00D566B8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65F951C0" w14:textId="5CC17308" w:rsidR="00D566B8" w:rsidRDefault="00A764D2" w:rsidP="005B33E0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lastRenderedPageBreak/>
        <w:drawing>
          <wp:inline distT="0" distB="0" distL="0" distR="0" wp14:anchorId="0466E74E" wp14:editId="7AC4564D">
            <wp:extent cx="5167892" cy="3332026"/>
            <wp:effectExtent l="19050" t="19050" r="13970" b="209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74731" cy="3336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E2C9BD" w14:textId="77777777" w:rsidR="00A764D2" w:rsidRPr="005B33E0" w:rsidRDefault="00A764D2" w:rsidP="005B33E0">
      <w:pPr>
        <w:spacing w:after="120" w:line="240" w:lineRule="auto"/>
        <w:jc w:val="both"/>
        <w:rPr>
          <w:rFonts w:ascii="Century Gothic" w:hAnsi="Century Gothic"/>
          <w:bCs/>
          <w:sz w:val="12"/>
          <w:szCs w:val="12"/>
        </w:rPr>
      </w:pPr>
    </w:p>
    <w:p w14:paraId="28C21176" w14:textId="07176501" w:rsidR="00D566B8" w:rsidRDefault="00D566B8" w:rsidP="00D566B8">
      <w:pPr>
        <w:pStyle w:val="Prrafodelista"/>
        <w:numPr>
          <w:ilvl w:val="0"/>
          <w:numId w:val="39"/>
        </w:numPr>
        <w:spacing w:after="120" w:line="240" w:lineRule="auto"/>
        <w:ind w:hanging="29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En la parte superior aparecen datos generales del </w:t>
      </w:r>
      <w:r w:rsidR="00B97A0E" w:rsidRPr="00B97A0E">
        <w:rPr>
          <w:rFonts w:ascii="Century Gothic" w:hAnsi="Century Gothic"/>
          <w:bCs/>
        </w:rPr>
        <w:t>Plan de Igualdad o de las Medidas y Protocolos para Prevenir el Acoso Sexual y por razón de Sexo</w:t>
      </w:r>
      <w:r>
        <w:rPr>
          <w:rFonts w:ascii="Century Gothic" w:hAnsi="Century Gothic"/>
          <w:bCs/>
        </w:rPr>
        <w:t xml:space="preserve">, un apartado informativo de avisos, un icono para ir al “Historial” de Trámites que se hayan hecho sobre él y lo </w:t>
      </w:r>
      <w:r w:rsidRPr="00017654">
        <w:rPr>
          <w:rFonts w:ascii="Century Gothic" w:hAnsi="Century Gothic"/>
          <w:b/>
          <w:color w:val="FF0000"/>
          <w:sz w:val="24"/>
          <w:szCs w:val="24"/>
        </w:rPr>
        <w:t>+IMPORTANTE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, </w:t>
      </w:r>
      <w:r>
        <w:rPr>
          <w:rFonts w:ascii="Century Gothic" w:hAnsi="Century Gothic"/>
          <w:bCs/>
        </w:rPr>
        <w:t xml:space="preserve">debajo de la pantalla aparecen las </w:t>
      </w:r>
      <w:r w:rsidR="00A764D2" w:rsidRPr="00017654">
        <w:rPr>
          <w:rFonts w:ascii="Century Gothic" w:hAnsi="Century Gothic"/>
          <w:b/>
          <w:color w:val="FF0000"/>
        </w:rPr>
        <w:t>POSIBILIDADES DE TRAMITACIÓN</w:t>
      </w:r>
      <w:r w:rsidR="00A764D2" w:rsidRPr="00017654">
        <w:rPr>
          <w:rFonts w:ascii="Century Gothic" w:hAnsi="Century Gothic"/>
          <w:bCs/>
          <w:color w:val="FF0000"/>
        </w:rPr>
        <w:t xml:space="preserve"> </w:t>
      </w:r>
      <w:r>
        <w:rPr>
          <w:rFonts w:ascii="Century Gothic" w:hAnsi="Century Gothic"/>
          <w:bCs/>
        </w:rPr>
        <w:t xml:space="preserve">que se pueden hacer sobre ese Texto del </w:t>
      </w:r>
      <w:r w:rsidR="00B97A0E" w:rsidRPr="00B97A0E">
        <w:rPr>
          <w:rFonts w:ascii="Century Gothic" w:hAnsi="Century Gothic"/>
          <w:bCs/>
        </w:rPr>
        <w:t>Plan de Igualdad o de las Medidas y Protocolos para Prevenir el Acoso Sexual y por razón de Sexo</w:t>
      </w:r>
      <w:r>
        <w:rPr>
          <w:rFonts w:ascii="Century Gothic" w:hAnsi="Century Gothic"/>
          <w:bCs/>
        </w:rPr>
        <w:t xml:space="preserve">, si no aparece un Trámite en este contexto es porque la Naturaleza o el estado en que se encuentre </w:t>
      </w:r>
      <w:r w:rsidR="004C562F" w:rsidRPr="004C562F">
        <w:rPr>
          <w:rFonts w:ascii="Century Gothic" w:hAnsi="Century Gothic"/>
          <w:bCs/>
        </w:rPr>
        <w:t>el Plan de Igualdad o las Medidas y Protocolos para Prevenir el Acoso Sexual y por razón de Sexo</w:t>
      </w:r>
      <w:r>
        <w:rPr>
          <w:rFonts w:ascii="Century Gothic" w:hAnsi="Century Gothic"/>
          <w:bCs/>
        </w:rPr>
        <w:t xml:space="preserve"> no lo permite.</w:t>
      </w:r>
    </w:p>
    <w:p w14:paraId="3824A61F" w14:textId="6EF33774" w:rsidR="00D566B8" w:rsidRDefault="00D566B8" w:rsidP="00D566B8">
      <w:pPr>
        <w:pStyle w:val="Prrafodelista"/>
        <w:numPr>
          <w:ilvl w:val="0"/>
          <w:numId w:val="39"/>
        </w:numPr>
        <w:spacing w:after="0" w:line="240" w:lineRule="auto"/>
        <w:ind w:hanging="294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Las diferentes posibilidades de Tramitación que existen en la actualidad son:</w:t>
      </w:r>
    </w:p>
    <w:p w14:paraId="03A34F7C" w14:textId="29AA3478" w:rsidR="00B97A0E" w:rsidRPr="005B33E0" w:rsidRDefault="00B97A0E" w:rsidP="005B33E0">
      <w:pPr>
        <w:pStyle w:val="Prrafodelista"/>
        <w:spacing w:after="0" w:line="240" w:lineRule="auto"/>
        <w:ind w:left="851"/>
        <w:jc w:val="both"/>
        <w:rPr>
          <w:rFonts w:ascii="Century Gothic" w:hAnsi="Century Gothic"/>
          <w:bCs/>
          <w:u w:val="single"/>
        </w:rPr>
      </w:pPr>
      <w:r w:rsidRPr="005B33E0">
        <w:rPr>
          <w:rFonts w:ascii="Century Gothic" w:hAnsi="Century Gothic"/>
          <w:bCs/>
          <w:u w:val="single"/>
        </w:rPr>
        <w:t>Para Plan de Igualdad:</w:t>
      </w:r>
    </w:p>
    <w:p w14:paraId="7105CD53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Texto Nuevo</w:t>
      </w:r>
    </w:p>
    <w:p w14:paraId="06A2CFBC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Modificación</w:t>
      </w:r>
    </w:p>
    <w:p w14:paraId="5D8ED2C3" w14:textId="77777777" w:rsidR="00D566B8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Recurso en Vía Administrativa</w:t>
      </w:r>
    </w:p>
    <w:p w14:paraId="4B386F7C" w14:textId="77777777" w:rsidR="00D566B8" w:rsidRPr="00A96ECA" w:rsidRDefault="00D566B8" w:rsidP="00D566B8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Pronunciamiento de los tribunales</w:t>
      </w:r>
    </w:p>
    <w:p w14:paraId="6DA50477" w14:textId="6135867F" w:rsidR="00B97A0E" w:rsidRDefault="00B97A0E" w:rsidP="005B33E0">
      <w:pPr>
        <w:pStyle w:val="Prrafodelista"/>
        <w:spacing w:after="0" w:line="240" w:lineRule="auto"/>
        <w:ind w:left="851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Para Medidas y Protocolos para Prevenir el Acoso Sexual y por razón de Sexo</w:t>
      </w:r>
    </w:p>
    <w:p w14:paraId="6EA9460F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Texto Nuevo</w:t>
      </w:r>
    </w:p>
    <w:p w14:paraId="6EF19EF7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Modificación</w:t>
      </w:r>
    </w:p>
    <w:p w14:paraId="466C4AC3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Prórroga</w:t>
      </w:r>
    </w:p>
    <w:p w14:paraId="437CFD5F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Tablas Salariales (Garantía-Revisión Salarial)</w:t>
      </w:r>
    </w:p>
    <w:p w14:paraId="18C44A86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Comisión Paritaria</w:t>
      </w:r>
    </w:p>
    <w:p w14:paraId="3D6BA98E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Derivado de Convenio</w:t>
      </w:r>
    </w:p>
    <w:p w14:paraId="6654933C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Calendario Laboral</w:t>
      </w:r>
    </w:p>
    <w:p w14:paraId="56FBC4C9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Laudo Arbitral</w:t>
      </w:r>
    </w:p>
    <w:p w14:paraId="13B92512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Acuerdo de Mediación</w:t>
      </w:r>
    </w:p>
    <w:p w14:paraId="7FE02CFA" w14:textId="77777777" w:rsidR="00B97A0E" w:rsidRPr="00A96ECA" w:rsidRDefault="00B97A0E" w:rsidP="00B97A0E">
      <w:pPr>
        <w:numPr>
          <w:ilvl w:val="4"/>
          <w:numId w:val="39"/>
        </w:numPr>
        <w:ind w:left="1134" w:hanging="283"/>
        <w:contextualSpacing/>
        <w:jc w:val="both"/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</w:pPr>
      <w:r w:rsidRPr="00A96ECA">
        <w:rPr>
          <w:rFonts w:ascii="Century Gothic" w:hAnsi="Century Gothic"/>
          <w:b/>
          <w:bCs/>
          <w:color w:val="538135" w:themeColor="accent6" w:themeShade="BF"/>
          <w:sz w:val="16"/>
          <w:szCs w:val="16"/>
          <w:lang w:eastAsia="es-ES"/>
        </w:rPr>
        <w:t>Pronunciamiento de los tribunales</w:t>
      </w:r>
    </w:p>
    <w:p w14:paraId="4F19D06C" w14:textId="77777777" w:rsidR="00D566B8" w:rsidRPr="00017654" w:rsidRDefault="00D566B8" w:rsidP="00D566B8">
      <w:pPr>
        <w:spacing w:after="0"/>
        <w:rPr>
          <w:rFonts w:ascii="Century Gothic" w:hAnsi="Century Gothic"/>
          <w:bCs/>
          <w:sz w:val="16"/>
          <w:szCs w:val="16"/>
        </w:rPr>
      </w:pPr>
    </w:p>
    <w:p w14:paraId="2C5D9A0D" w14:textId="027A74BB" w:rsidR="00D566B8" w:rsidRPr="00386CE7" w:rsidRDefault="00D566B8" w:rsidP="00D56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/>
        <w:jc w:val="both"/>
        <w:rPr>
          <w:rFonts w:ascii="Century Gothic" w:hAnsi="Century Gothic"/>
          <w:bCs/>
        </w:rPr>
      </w:pPr>
      <w:r w:rsidRPr="00017654">
        <w:rPr>
          <w:rFonts w:ascii="Century Gothic" w:hAnsi="Century Gothic"/>
          <w:b/>
          <w:color w:val="FF0000"/>
          <w:sz w:val="24"/>
          <w:szCs w:val="24"/>
        </w:rPr>
        <w:lastRenderedPageBreak/>
        <w:t>+IMPORTANTE</w:t>
      </w:r>
      <w:r>
        <w:rPr>
          <w:rFonts w:ascii="Century Gothic" w:hAnsi="Century Gothic"/>
          <w:b/>
          <w:color w:val="FF0000"/>
          <w:sz w:val="24"/>
          <w:szCs w:val="24"/>
        </w:rPr>
        <w:t xml:space="preserve">. </w:t>
      </w:r>
      <w:r w:rsidRPr="00017654">
        <w:rPr>
          <w:rFonts w:ascii="Century Gothic" w:hAnsi="Century Gothic"/>
          <w:bCs/>
          <w:color w:val="FF0000"/>
          <w:sz w:val="24"/>
          <w:szCs w:val="24"/>
        </w:rPr>
        <w:t xml:space="preserve">No se podrá hacer ninguno de estos Trámites si no es llegando a través de esta pantalla de consulta del </w:t>
      </w:r>
      <w:r w:rsidR="004C562F" w:rsidRPr="004C562F">
        <w:rPr>
          <w:rFonts w:ascii="Century Gothic" w:hAnsi="Century Gothic"/>
          <w:bCs/>
          <w:color w:val="FF0000"/>
          <w:sz w:val="24"/>
          <w:szCs w:val="24"/>
        </w:rPr>
        <w:t>del Plan de Igualdad o de las Medidas y Protocolos para Prevenir el Acoso Sexual y por razón de Sexo</w:t>
      </w:r>
      <w:r w:rsidRPr="00017654">
        <w:rPr>
          <w:rFonts w:ascii="Century Gothic" w:hAnsi="Century Gothic"/>
          <w:bCs/>
          <w:color w:val="FF0000"/>
          <w:sz w:val="24"/>
          <w:szCs w:val="24"/>
        </w:rPr>
        <w:t>.</w:t>
      </w:r>
      <w:r w:rsidR="00A764D2">
        <w:rPr>
          <w:rFonts w:ascii="Century Gothic" w:hAnsi="Century Gothic"/>
          <w:bCs/>
          <w:color w:val="FF0000"/>
          <w:sz w:val="24"/>
          <w:szCs w:val="24"/>
        </w:rPr>
        <w:t xml:space="preserve"> Para ello, se debe pinchar en la caja azul del Trámite que queramos hacer.</w:t>
      </w:r>
    </w:p>
    <w:p w14:paraId="1DEB9DE5" w14:textId="510FC3C3" w:rsidR="00D566B8" w:rsidRDefault="00D566B8" w:rsidP="00D566B8">
      <w:pPr>
        <w:pStyle w:val="Prrafodelista"/>
        <w:numPr>
          <w:ilvl w:val="0"/>
          <w:numId w:val="19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Cuando lo que queremos hacer es un </w:t>
      </w:r>
      <w:r w:rsidRPr="00017654">
        <w:rPr>
          <w:rFonts w:ascii="Century Gothic" w:hAnsi="Century Gothic"/>
          <w:b/>
          <w:color w:val="ED7D31" w:themeColor="accent2"/>
        </w:rPr>
        <w:t xml:space="preserve">Nuevo </w:t>
      </w:r>
      <w:r w:rsidR="004C562F" w:rsidRPr="004C562F">
        <w:rPr>
          <w:rFonts w:ascii="Century Gothic" w:hAnsi="Century Gothic"/>
          <w:b/>
          <w:color w:val="ED7D31" w:themeColor="accent2"/>
        </w:rPr>
        <w:t>del Plan de Igualdad o de las Medidas y Protocolos para Prevenir el Acoso Sexual y por razón de Sexo</w:t>
      </w:r>
      <w:r>
        <w:rPr>
          <w:rFonts w:ascii="Century Gothic" w:hAnsi="Century Gothic"/>
          <w:bCs/>
        </w:rPr>
        <w:t xml:space="preserve">, es decir, no un “Texto Nuevo” (CON ANTECEDENTES) que sería una de las opciones anteriores de Tramitación, si no un </w:t>
      </w:r>
      <w:r w:rsidRPr="00017654">
        <w:rPr>
          <w:rFonts w:ascii="Century Gothic" w:hAnsi="Century Gothic"/>
          <w:b/>
        </w:rPr>
        <w:t>Nuevo Código SIN ANTECEDENTES</w:t>
      </w:r>
      <w:r>
        <w:rPr>
          <w:rFonts w:ascii="Century Gothic" w:hAnsi="Century Gothic"/>
          <w:bCs/>
        </w:rPr>
        <w:t xml:space="preserve">, entonces aparece la pantalla de selección de Naturalezas existentes, y una vez que se elija una se procede a la cumplimentación del </w:t>
      </w:r>
      <w:r w:rsidR="00A764D2">
        <w:rPr>
          <w:rFonts w:ascii="Century Gothic" w:hAnsi="Century Gothic"/>
          <w:bCs/>
        </w:rPr>
        <w:t>Plan de Igualdad o de las Medidas</w:t>
      </w:r>
      <w:r>
        <w:rPr>
          <w:rFonts w:ascii="Century Gothic" w:hAnsi="Century Gothic"/>
          <w:bCs/>
        </w:rPr>
        <w:t>:</w:t>
      </w:r>
    </w:p>
    <w:p w14:paraId="7315245E" w14:textId="77777777" w:rsidR="00D566B8" w:rsidRDefault="00D566B8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0D21239C" w14:textId="4324838A" w:rsidR="00D566B8" w:rsidRDefault="00A764D2" w:rsidP="00D566B8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noProof/>
        </w:rPr>
        <w:drawing>
          <wp:inline distT="0" distB="0" distL="0" distR="0" wp14:anchorId="783BF62B" wp14:editId="37DA8174">
            <wp:extent cx="5129530" cy="1071266"/>
            <wp:effectExtent l="19050" t="19050" r="13970" b="146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37144" cy="107285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E3E2D1" w14:textId="77777777" w:rsidR="009B762F" w:rsidRPr="005B33E0" w:rsidRDefault="009B762F" w:rsidP="005B33E0">
      <w:pPr>
        <w:rPr>
          <w:rFonts w:ascii="Century Gothic" w:hAnsi="Century Gothic"/>
          <w:sz w:val="10"/>
          <w:szCs w:val="10"/>
        </w:rPr>
      </w:pPr>
    </w:p>
    <w:p w14:paraId="52B24756" w14:textId="77777777" w:rsidR="004C21BC" w:rsidRDefault="004C21BC" w:rsidP="004C21BC">
      <w:pPr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Si se eligen los </w:t>
      </w:r>
      <w:r w:rsidRPr="005B33E0">
        <w:rPr>
          <w:rFonts w:ascii="Century Gothic" w:hAnsi="Century Gothic"/>
          <w:b/>
          <w:bCs/>
        </w:rPr>
        <w:t>Planes de Igualdad</w:t>
      </w:r>
      <w:r>
        <w:rPr>
          <w:rFonts w:ascii="Century Gothic" w:hAnsi="Century Gothic"/>
        </w:rPr>
        <w:t xml:space="preserve"> y le damos a “</w:t>
      </w:r>
      <w:r w:rsidRPr="005B33E0">
        <w:rPr>
          <w:rFonts w:ascii="Century Gothic" w:hAnsi="Century Gothic"/>
          <w:b/>
          <w:bCs/>
        </w:rPr>
        <w:t>Siguiente</w:t>
      </w:r>
      <w:r>
        <w:rPr>
          <w:rFonts w:ascii="Century Gothic" w:hAnsi="Century Gothic"/>
        </w:rPr>
        <w:t xml:space="preserve">”, en la pantalla a continuación se podrá seleccionar el </w:t>
      </w:r>
      <w:r w:rsidRPr="005B33E0">
        <w:rPr>
          <w:rFonts w:ascii="Century Gothic" w:hAnsi="Century Gothic"/>
          <w:b/>
          <w:bCs/>
        </w:rPr>
        <w:t>tipo</w:t>
      </w:r>
      <w:r>
        <w:rPr>
          <w:rFonts w:ascii="Century Gothic" w:hAnsi="Century Gothic"/>
        </w:rPr>
        <w:t xml:space="preserve"> que queremos:</w:t>
      </w:r>
    </w:p>
    <w:p w14:paraId="1C679472" w14:textId="77777777" w:rsidR="004C21BC" w:rsidRPr="00B90190" w:rsidRDefault="004C21BC" w:rsidP="004C21BC">
      <w:pPr>
        <w:ind w:left="426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6A32653" wp14:editId="0C01FD78">
            <wp:extent cx="5157107" cy="1074599"/>
            <wp:effectExtent l="19050" t="19050" r="24765" b="1143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66956" cy="10766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182A11" w14:textId="4CB6A9F6" w:rsidR="009B762F" w:rsidRPr="008E169A" w:rsidRDefault="004C21BC" w:rsidP="004C21BC">
      <w:pPr>
        <w:spacing w:after="0"/>
        <w:ind w:left="1134"/>
        <w:jc w:val="both"/>
        <w:rPr>
          <w:rFonts w:ascii="Century Gothic" w:hAnsi="Century Gothic"/>
          <w:sz w:val="16"/>
          <w:szCs w:val="16"/>
        </w:rPr>
      </w:pPr>
      <w:r w:rsidRPr="008E169A">
        <w:rPr>
          <w:rFonts w:ascii="Century Gothic" w:hAnsi="Century Gothic"/>
          <w:sz w:val="16"/>
          <w:szCs w:val="16"/>
        </w:rPr>
        <w:t>                             </w:t>
      </w:r>
    </w:p>
    <w:p w14:paraId="73128F5D" w14:textId="77777777" w:rsidR="009B762F" w:rsidRPr="00B90190" w:rsidRDefault="009B762F" w:rsidP="00EF300A">
      <w:pPr>
        <w:ind w:left="1134"/>
        <w:rPr>
          <w:rFonts w:ascii="Century Gothic" w:hAnsi="Century Gothic"/>
        </w:rPr>
      </w:pPr>
    </w:p>
    <w:p w14:paraId="2A12D4AB" w14:textId="77777777" w:rsidR="009B762F" w:rsidRPr="00B90190" w:rsidRDefault="009B762F" w:rsidP="00EF300A">
      <w:pPr>
        <w:ind w:left="1134"/>
        <w:rPr>
          <w:rFonts w:ascii="Century Gothic" w:hAnsi="Century Gothic"/>
        </w:rPr>
      </w:pPr>
    </w:p>
    <w:p w14:paraId="2F75726C" w14:textId="77777777" w:rsidR="009B762F" w:rsidRPr="00B90190" w:rsidRDefault="009B762F" w:rsidP="00EF300A">
      <w:pPr>
        <w:ind w:left="1134"/>
        <w:jc w:val="both"/>
        <w:rPr>
          <w:rFonts w:ascii="Century Gothic" w:hAnsi="Century Gothic"/>
        </w:rPr>
      </w:pPr>
    </w:p>
    <w:p w14:paraId="47B36BF4" w14:textId="77777777" w:rsidR="009B762F" w:rsidRPr="00922BE1" w:rsidRDefault="009B762F" w:rsidP="00EF300A">
      <w:pPr>
        <w:pStyle w:val="Ttulo1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32"/>
          <w:szCs w:val="32"/>
        </w:rPr>
      </w:pPr>
      <w:bookmarkStart w:id="7" w:name="_Toc169086142"/>
      <w:proofErr w:type="gramStart"/>
      <w:r w:rsidRPr="00922BE1">
        <w:rPr>
          <w:rFonts w:ascii="Arial" w:hAnsi="Arial" w:cs="Arial"/>
          <w:sz w:val="32"/>
          <w:szCs w:val="32"/>
        </w:rPr>
        <w:lastRenderedPageBreak/>
        <w:t>Pasos a seguir</w:t>
      </w:r>
      <w:proofErr w:type="gramEnd"/>
      <w:r>
        <w:rPr>
          <w:rFonts w:ascii="Arial" w:hAnsi="Arial" w:cs="Arial"/>
          <w:sz w:val="32"/>
          <w:szCs w:val="32"/>
        </w:rPr>
        <w:t xml:space="preserve"> para la</w:t>
      </w:r>
      <w:r w:rsidRPr="00922BE1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gestión de Mis</w:t>
      </w:r>
      <w:r w:rsidRPr="00922BE1">
        <w:rPr>
          <w:rFonts w:ascii="Arial" w:hAnsi="Arial" w:cs="Arial"/>
          <w:sz w:val="32"/>
          <w:szCs w:val="32"/>
        </w:rPr>
        <w:t xml:space="preserve"> Trámites en REGCON:</w:t>
      </w:r>
      <w:bookmarkEnd w:id="7"/>
    </w:p>
    <w:p w14:paraId="49415DDC" w14:textId="77777777" w:rsidR="009B762F" w:rsidRPr="00951BC4" w:rsidRDefault="009B762F" w:rsidP="00EF300A">
      <w:pPr>
        <w:spacing w:after="0"/>
        <w:rPr>
          <w:rFonts w:ascii="Century Gothic" w:hAnsi="Century Gothic"/>
          <w:b/>
          <w:sz w:val="16"/>
          <w:szCs w:val="16"/>
          <w:u w:val="single"/>
        </w:rPr>
      </w:pPr>
    </w:p>
    <w:p w14:paraId="6BBAA22D" w14:textId="77777777" w:rsidR="009B762F" w:rsidRDefault="009B762F" w:rsidP="00EF300A">
      <w:pPr>
        <w:pStyle w:val="Prrafodelista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Acceder al portal de REGCON:</w:t>
      </w:r>
    </w:p>
    <w:p w14:paraId="71EC8FB5" w14:textId="77777777" w:rsidR="009B762F" w:rsidRPr="00922BE1" w:rsidRDefault="000A2086" w:rsidP="00EF300A">
      <w:pPr>
        <w:spacing w:after="0" w:line="240" w:lineRule="auto"/>
        <w:ind w:firstLine="426"/>
        <w:jc w:val="both"/>
        <w:rPr>
          <w:rFonts w:ascii="Century Gothic" w:hAnsi="Century Gothic"/>
        </w:rPr>
      </w:pPr>
      <w:hyperlink r:id="rId59" w:history="1">
        <w:r w:rsidR="009B762F" w:rsidRPr="00922BE1">
          <w:rPr>
            <w:rStyle w:val="Hipervnculo"/>
            <w:rFonts w:ascii="Century Gothic" w:hAnsi="Century Gothic" w:cs="Times New Roman"/>
            <w:sz w:val="20"/>
            <w:szCs w:val="20"/>
          </w:rPr>
          <w:t>https://expinterweb.mites.gob.es/regcon/</w:t>
        </w:r>
      </w:hyperlink>
      <w:r w:rsidR="009B762F" w:rsidRPr="00922BE1">
        <w:rPr>
          <w:rStyle w:val="Hipervnculo"/>
          <w:rFonts w:ascii="Century Gothic" w:hAnsi="Century Gothic" w:cs="Times New Roman"/>
          <w:sz w:val="20"/>
          <w:szCs w:val="20"/>
        </w:rPr>
        <w:t>index.htm</w:t>
      </w:r>
    </w:p>
    <w:p w14:paraId="1B51FA3C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32F97D6E" w14:textId="77777777" w:rsidR="009B762F" w:rsidRPr="00F52C1C" w:rsidRDefault="009B762F" w:rsidP="00EF300A">
      <w:pPr>
        <w:pStyle w:val="Prrafodelista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 continuación, se relacionan también </w:t>
      </w:r>
      <w:r w:rsidRPr="00F52C1C">
        <w:rPr>
          <w:rFonts w:ascii="Century Gothic" w:hAnsi="Century Gothic"/>
        </w:rPr>
        <w:t xml:space="preserve">las URL de ámbito autonómico: </w:t>
      </w:r>
    </w:p>
    <w:p w14:paraId="284DB031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476D095D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Andalucía: </w:t>
      </w:r>
      <w:r>
        <w:rPr>
          <w:rFonts w:ascii="Century Gothic" w:hAnsi="Century Gothic"/>
          <w:sz w:val="16"/>
        </w:rPr>
        <w:tab/>
      </w:r>
      <w:hyperlink r:id="rId60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and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D0D0C27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Aragón</w:t>
      </w:r>
      <w:r w:rsidRPr="00D43CA1">
        <w:rPr>
          <w:rFonts w:ascii="Century Gothic" w:hAnsi="Century Gothic"/>
          <w:color w:val="1F497D"/>
          <w:sz w:val="16"/>
        </w:rPr>
        <w:t xml:space="preserve">: </w:t>
      </w:r>
      <w:r>
        <w:rPr>
          <w:rFonts w:ascii="Century Gothic" w:hAnsi="Century Gothic"/>
          <w:color w:val="1F497D"/>
          <w:sz w:val="16"/>
        </w:rPr>
        <w:tab/>
      </w:r>
      <w:hyperlink r:id="rId61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ara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8980611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Asturias: </w:t>
      </w:r>
      <w:r>
        <w:rPr>
          <w:rFonts w:ascii="Century Gothic" w:hAnsi="Century Gothic"/>
          <w:sz w:val="16"/>
        </w:rPr>
        <w:tab/>
      </w:r>
      <w:hyperlink r:id="rId62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ast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B2D821C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Baleares:</w:t>
      </w:r>
      <w:r>
        <w:rPr>
          <w:rFonts w:ascii="Century Gothic" w:hAnsi="Century Gothic"/>
          <w:sz w:val="16"/>
        </w:rPr>
        <w:tab/>
      </w:r>
      <w:hyperlink r:id="rId63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bal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5BE52E08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Canarias:</w:t>
      </w:r>
      <w:r w:rsidRPr="00D43CA1">
        <w:rPr>
          <w:rFonts w:ascii="Century Gothic" w:hAnsi="Century Gothic"/>
          <w:color w:val="1F497D"/>
          <w:sz w:val="16"/>
        </w:rPr>
        <w:t xml:space="preserve"> </w:t>
      </w:r>
      <w:r>
        <w:rPr>
          <w:rFonts w:ascii="Century Gothic" w:hAnsi="Century Gothic"/>
          <w:color w:val="1F497D"/>
          <w:sz w:val="16"/>
        </w:rPr>
        <w:tab/>
      </w:r>
      <w:hyperlink r:id="rId64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can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223DC26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Cantabria:</w:t>
      </w:r>
      <w:r w:rsidRPr="00D43CA1">
        <w:rPr>
          <w:sz w:val="16"/>
        </w:rPr>
        <w:t xml:space="preserve"> </w:t>
      </w:r>
      <w:r>
        <w:rPr>
          <w:sz w:val="16"/>
        </w:rPr>
        <w:tab/>
      </w:r>
      <w:hyperlink r:id="rId65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cnt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  <w:r w:rsidRPr="00D43CA1">
        <w:rPr>
          <w:rFonts w:ascii="Century Gothic" w:hAnsi="Century Gothic"/>
          <w:sz w:val="16"/>
        </w:rPr>
        <w:t xml:space="preserve">   </w:t>
      </w:r>
      <w:r w:rsidRPr="00D43CA1">
        <w:rPr>
          <w:rFonts w:ascii="Century Gothic" w:hAnsi="Century Gothic"/>
          <w:color w:val="1F497D"/>
          <w:sz w:val="16"/>
        </w:rPr>
        <w:t xml:space="preserve"> </w:t>
      </w:r>
    </w:p>
    <w:p w14:paraId="34C15F38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Castilla La Mancha: </w:t>
      </w:r>
      <w:r>
        <w:rPr>
          <w:rFonts w:ascii="Century Gothic" w:hAnsi="Century Gothic"/>
          <w:sz w:val="16"/>
        </w:rPr>
        <w:tab/>
      </w:r>
      <w:hyperlink r:id="rId66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clm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796EB0C6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Castilla y León: </w:t>
      </w:r>
      <w:r>
        <w:rPr>
          <w:rFonts w:ascii="Century Gothic" w:hAnsi="Century Gothic"/>
          <w:sz w:val="16"/>
        </w:rPr>
        <w:tab/>
      </w:r>
      <w:r w:rsidRPr="00D43CA1">
        <w:rPr>
          <w:rStyle w:val="Hipervnculo"/>
          <w:rFonts w:ascii="Century Gothic" w:hAnsi="Century Gothic" w:cs="Times New Roman"/>
          <w:szCs w:val="20"/>
        </w:rPr>
        <w:t>https://expinterweb.mites.gob.es/regcon/</w:t>
      </w:r>
      <w:r w:rsidRPr="00764D3C">
        <w:rPr>
          <w:rStyle w:val="Hipervnculo"/>
          <w:rFonts w:ascii="Century Gothic" w:hAnsi="Century Gothic" w:cs="Times New Roman"/>
          <w:b/>
          <w:bCs/>
          <w:szCs w:val="20"/>
        </w:rPr>
        <w:t>cyl</w:t>
      </w:r>
      <w:r w:rsidRPr="00D43CA1">
        <w:rPr>
          <w:rStyle w:val="Hipervnculo"/>
          <w:rFonts w:ascii="Century Gothic" w:hAnsi="Century Gothic" w:cs="Times New Roman"/>
          <w:szCs w:val="20"/>
        </w:rPr>
        <w:t>/index.htm</w:t>
      </w:r>
    </w:p>
    <w:p w14:paraId="26808D13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Cataluña: </w:t>
      </w:r>
      <w:r>
        <w:rPr>
          <w:rFonts w:ascii="Century Gothic" w:hAnsi="Century Gothic"/>
          <w:sz w:val="16"/>
        </w:rPr>
        <w:tab/>
      </w:r>
      <w:hyperlink r:id="rId67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cat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2CB0D02B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C. Valenciana: </w:t>
      </w:r>
      <w:r>
        <w:rPr>
          <w:rFonts w:ascii="Century Gothic" w:hAnsi="Century Gothic"/>
          <w:sz w:val="16"/>
        </w:rPr>
        <w:tab/>
      </w:r>
      <w:hyperlink r:id="rId68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val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162ED94A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jc w:val="both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 xml:space="preserve">Extremadura: </w:t>
      </w:r>
      <w:r>
        <w:rPr>
          <w:rFonts w:ascii="Century Gothic" w:hAnsi="Century Gothic"/>
          <w:sz w:val="16"/>
        </w:rPr>
        <w:tab/>
      </w:r>
      <w:hyperlink r:id="rId69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ext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1E52B34B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 xml:space="preserve">Galicia: </w:t>
      </w:r>
      <w:r>
        <w:rPr>
          <w:rFonts w:ascii="Century Gothic" w:hAnsi="Century Gothic"/>
          <w:sz w:val="16"/>
        </w:rPr>
        <w:tab/>
      </w:r>
      <w:hyperlink r:id="rId70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gal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65B4FBB1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Madrid:</w:t>
      </w:r>
      <w:r>
        <w:rPr>
          <w:rFonts w:ascii="Century Gothic" w:hAnsi="Century Gothic"/>
          <w:sz w:val="16"/>
        </w:rPr>
        <w:tab/>
      </w:r>
      <w:hyperlink r:id="rId71" w:history="1">
        <w:r w:rsidRPr="00D9011F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mad</w:t>
        </w:r>
        <w:r w:rsidRPr="00D9011F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6B289F06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Murcia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72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mur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10698E56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Navarra:</w:t>
      </w:r>
      <w:r>
        <w:rPr>
          <w:rFonts w:ascii="Century Gothic" w:hAnsi="Century Gothic"/>
          <w:sz w:val="16"/>
        </w:rPr>
        <w:tab/>
      </w:r>
      <w:hyperlink r:id="rId73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nav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3C86351C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sz w:val="16"/>
        </w:rPr>
      </w:pPr>
      <w:r w:rsidRPr="00D43CA1">
        <w:rPr>
          <w:rFonts w:ascii="Century Gothic" w:hAnsi="Century Gothic"/>
          <w:sz w:val="16"/>
        </w:rPr>
        <w:t>País Vasco:</w:t>
      </w:r>
      <w:r>
        <w:rPr>
          <w:rFonts w:ascii="Century Gothic" w:hAnsi="Century Gothic"/>
          <w:sz w:val="16"/>
        </w:rPr>
        <w:tab/>
      </w:r>
      <w:hyperlink r:id="rId74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pv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03B05209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color w:val="1F497D"/>
          <w:sz w:val="16"/>
        </w:rPr>
      </w:pPr>
      <w:r w:rsidRPr="00D43CA1">
        <w:rPr>
          <w:rFonts w:ascii="Century Gothic" w:hAnsi="Century Gothic"/>
          <w:sz w:val="16"/>
        </w:rPr>
        <w:t>La Rioja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75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rio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1E47D519" w14:textId="77777777" w:rsidR="009B762F" w:rsidRPr="00D43CA1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Style w:val="Hipervnculo"/>
          <w:rFonts w:ascii="Century Gothic" w:hAnsi="Century Gothic" w:cs="Times New Roman"/>
          <w:szCs w:val="20"/>
        </w:rPr>
      </w:pPr>
      <w:r w:rsidRPr="00D43CA1">
        <w:rPr>
          <w:rFonts w:ascii="Century Gothic" w:hAnsi="Century Gothic"/>
          <w:sz w:val="16"/>
        </w:rPr>
        <w:t>Ceuta:</w:t>
      </w:r>
      <w:r>
        <w:rPr>
          <w:rFonts w:ascii="Century Gothic" w:hAnsi="Century Gothic"/>
          <w:sz w:val="16"/>
        </w:rPr>
        <w:tab/>
      </w:r>
      <w:hyperlink r:id="rId76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A20684">
          <w:rPr>
            <w:rStyle w:val="Hipervnculo"/>
            <w:rFonts w:ascii="Century Gothic" w:hAnsi="Century Gothic" w:cs="Times New Roman"/>
            <w:b/>
            <w:bCs/>
            <w:szCs w:val="20"/>
          </w:rPr>
          <w:t>ceu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44C6F1E7" w14:textId="77777777" w:rsidR="009B762F" w:rsidRPr="001A7785" w:rsidRDefault="009B762F" w:rsidP="00EF300A">
      <w:pPr>
        <w:numPr>
          <w:ilvl w:val="1"/>
          <w:numId w:val="24"/>
        </w:numPr>
        <w:tabs>
          <w:tab w:val="left" w:pos="2353"/>
          <w:tab w:val="left" w:pos="2410"/>
        </w:tabs>
        <w:spacing w:after="0" w:line="240" w:lineRule="auto"/>
        <w:ind w:left="709" w:hanging="283"/>
        <w:rPr>
          <w:rFonts w:ascii="Century Gothic" w:hAnsi="Century Gothic"/>
          <w:b/>
          <w:bCs/>
          <w:color w:val="003300"/>
          <w:sz w:val="16"/>
          <w:u w:val="single"/>
        </w:rPr>
      </w:pPr>
      <w:r w:rsidRPr="00D43CA1">
        <w:rPr>
          <w:rFonts w:ascii="Century Gothic" w:hAnsi="Century Gothic"/>
          <w:sz w:val="16"/>
        </w:rPr>
        <w:t>Melilla</w:t>
      </w:r>
      <w:r w:rsidRPr="00D43CA1">
        <w:rPr>
          <w:rFonts w:ascii="Century Gothic" w:hAnsi="Century Gothic"/>
          <w:color w:val="1F497D"/>
          <w:sz w:val="16"/>
        </w:rPr>
        <w:t>:</w:t>
      </w:r>
      <w:r>
        <w:rPr>
          <w:rFonts w:ascii="Century Gothic" w:hAnsi="Century Gothic"/>
          <w:color w:val="1F497D"/>
          <w:sz w:val="16"/>
        </w:rPr>
        <w:tab/>
      </w:r>
      <w:hyperlink r:id="rId77" w:history="1">
        <w:r w:rsidRPr="00D43CA1">
          <w:rPr>
            <w:rStyle w:val="Hipervnculo"/>
            <w:rFonts w:ascii="Century Gothic" w:hAnsi="Century Gothic" w:cs="Times New Roman"/>
            <w:szCs w:val="20"/>
          </w:rPr>
          <w:t>https://expinterweb.mites.gob.es/regcon/</w:t>
        </w:r>
        <w:r w:rsidRPr="00764D3C">
          <w:rPr>
            <w:rStyle w:val="Hipervnculo"/>
            <w:rFonts w:ascii="Century Gothic" w:hAnsi="Century Gothic" w:cs="Times New Roman"/>
            <w:b/>
            <w:bCs/>
            <w:szCs w:val="20"/>
          </w:rPr>
          <w:t>mel</w:t>
        </w:r>
        <w:r w:rsidRPr="00D43CA1">
          <w:rPr>
            <w:rStyle w:val="Hipervnculo"/>
            <w:rFonts w:ascii="Century Gothic" w:hAnsi="Century Gothic" w:cs="Times New Roman"/>
            <w:szCs w:val="20"/>
          </w:rPr>
          <w:t>/index.htm</w:t>
        </w:r>
      </w:hyperlink>
    </w:p>
    <w:p w14:paraId="1F3B123F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3837C0DF" w14:textId="77777777" w:rsidR="009B762F" w:rsidRDefault="009B762F" w:rsidP="00EF300A">
      <w:pPr>
        <w:pStyle w:val="Prrafodelista"/>
        <w:numPr>
          <w:ilvl w:val="0"/>
          <w:numId w:val="34"/>
        </w:numPr>
        <w:spacing w:after="0" w:line="240" w:lineRule="auto"/>
        <w:ind w:left="426" w:hanging="426"/>
        <w:rPr>
          <w:rFonts w:ascii="Century Gothic" w:hAnsi="Century Gothic"/>
          <w:bCs/>
        </w:rPr>
      </w:pPr>
      <w:r w:rsidRPr="003571FE">
        <w:rPr>
          <w:rFonts w:ascii="Century Gothic" w:hAnsi="Century Gothic"/>
          <w:bCs/>
        </w:rPr>
        <w:t>Una vez en el portal elegido, pulsar en el botón “Acceso REGCON”:</w:t>
      </w:r>
    </w:p>
    <w:p w14:paraId="4DEEF783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639A47E3" w14:textId="77777777" w:rsidR="009B762F" w:rsidRPr="009471A4" w:rsidRDefault="009B762F" w:rsidP="00EF300A">
      <w:pPr>
        <w:spacing w:after="0"/>
        <w:ind w:left="426"/>
        <w:rPr>
          <w:rFonts w:ascii="Century Gothic" w:hAnsi="Century Gothic"/>
          <w:bCs/>
          <w:color w:val="003300"/>
          <w:u w:val="single"/>
        </w:rPr>
      </w:pPr>
      <w:r>
        <w:rPr>
          <w:noProof/>
        </w:rPr>
        <w:drawing>
          <wp:inline distT="0" distB="0" distL="0" distR="0" wp14:anchorId="400E0460" wp14:editId="74CAB5A8">
            <wp:extent cx="5120987" cy="2486425"/>
            <wp:effectExtent l="19050" t="19050" r="22860" b="2857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1377" cy="2491470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0C4AD80" w14:textId="77777777" w:rsidR="009B762F" w:rsidRPr="00951BC4" w:rsidRDefault="009B762F" w:rsidP="00EF300A">
      <w:pPr>
        <w:spacing w:after="0"/>
        <w:ind w:left="1134"/>
        <w:rPr>
          <w:rFonts w:ascii="Century Gothic" w:hAnsi="Century Gothic"/>
          <w:sz w:val="16"/>
          <w:szCs w:val="16"/>
        </w:rPr>
      </w:pPr>
      <w:r w:rsidRPr="00951BC4">
        <w:rPr>
          <w:rFonts w:ascii="Century Gothic" w:hAnsi="Century Gothic"/>
          <w:sz w:val="16"/>
          <w:szCs w:val="16"/>
        </w:rPr>
        <w:t> </w:t>
      </w:r>
    </w:p>
    <w:p w14:paraId="0440DFC5" w14:textId="77777777" w:rsidR="009B762F" w:rsidRPr="00364EF5" w:rsidRDefault="009B762F" w:rsidP="00EF300A">
      <w:pPr>
        <w:pStyle w:val="Prrafodelista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Century Gothic" w:hAnsi="Century Gothic"/>
        </w:rPr>
      </w:pPr>
      <w:r w:rsidRPr="00174EB1">
        <w:rPr>
          <w:rFonts w:ascii="Century Gothic" w:hAnsi="Century Gothic"/>
          <w:bCs/>
        </w:rPr>
        <w:t>Tras haber realizado la autenticación de la persona usuaria, se debe seleccionar la opción &lt;</w:t>
      </w:r>
      <w:r w:rsidRPr="005B33E0">
        <w:rPr>
          <w:rFonts w:ascii="Century Gothic" w:hAnsi="Century Gothic"/>
          <w:b/>
          <w:color w:val="2F5496" w:themeColor="accent1" w:themeShade="BF"/>
        </w:rPr>
        <w:t>Consultar Mis Trámites</w:t>
      </w:r>
      <w:r w:rsidRPr="00174EB1">
        <w:rPr>
          <w:rFonts w:ascii="Century Gothic" w:hAnsi="Century Gothic"/>
          <w:bCs/>
        </w:rPr>
        <w:t>&gt;:</w:t>
      </w:r>
    </w:p>
    <w:p w14:paraId="47D53AFE" w14:textId="77777777" w:rsidR="009B762F" w:rsidRPr="008E169A" w:rsidRDefault="009B762F" w:rsidP="00EF300A">
      <w:pPr>
        <w:pStyle w:val="Prrafodelista"/>
        <w:spacing w:after="0"/>
        <w:ind w:left="426"/>
        <w:jc w:val="both"/>
        <w:rPr>
          <w:rFonts w:ascii="Century Gothic" w:hAnsi="Century Gothic"/>
          <w:sz w:val="16"/>
          <w:szCs w:val="16"/>
        </w:rPr>
      </w:pPr>
    </w:p>
    <w:p w14:paraId="5A45057A" w14:textId="77777777" w:rsidR="009B762F" w:rsidRPr="00174EB1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  <w:r w:rsidRPr="00843C14">
        <w:rPr>
          <w:noProof/>
        </w:rPr>
        <w:lastRenderedPageBreak/>
        <w:drawing>
          <wp:inline distT="0" distB="0" distL="0" distR="0" wp14:anchorId="1FA7E59E" wp14:editId="0720B458">
            <wp:extent cx="5130800" cy="1119195"/>
            <wp:effectExtent l="19050" t="19050" r="12700" b="2413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149633" cy="11233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F0060B" w14:textId="77777777" w:rsidR="009B762F" w:rsidRPr="00951BC4" w:rsidRDefault="009B762F" w:rsidP="00EF300A">
      <w:pPr>
        <w:spacing w:after="0"/>
        <w:ind w:left="1134"/>
        <w:rPr>
          <w:rFonts w:ascii="Century Gothic" w:hAnsi="Century Gothic"/>
          <w:sz w:val="16"/>
          <w:szCs w:val="16"/>
        </w:rPr>
      </w:pPr>
    </w:p>
    <w:p w14:paraId="27249CFA" w14:textId="77777777" w:rsidR="009B762F" w:rsidRDefault="009B762F" w:rsidP="00EF300A">
      <w:pPr>
        <w:pStyle w:val="Prrafodelista"/>
        <w:numPr>
          <w:ilvl w:val="0"/>
          <w:numId w:val="34"/>
        </w:numPr>
        <w:spacing w:after="0" w:line="240" w:lineRule="auto"/>
        <w:ind w:left="426" w:hanging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Aparece la Bandeja de Entrada del Usuario, con sus Trámites, Notificaciones y Borradores</w:t>
      </w:r>
      <w:r w:rsidRPr="00174EB1">
        <w:rPr>
          <w:rFonts w:ascii="Century Gothic" w:hAnsi="Century Gothic"/>
          <w:bCs/>
        </w:rPr>
        <w:t>:</w:t>
      </w:r>
    </w:p>
    <w:p w14:paraId="42A6F983" w14:textId="77777777" w:rsidR="009B762F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Cs/>
        </w:rPr>
      </w:pPr>
    </w:p>
    <w:p w14:paraId="1ABEF680" w14:textId="77777777" w:rsidR="009B762F" w:rsidRPr="00DF3440" w:rsidRDefault="009B762F" w:rsidP="00EF300A">
      <w:pPr>
        <w:spacing w:after="0" w:line="240" w:lineRule="auto"/>
        <w:ind w:left="426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  <w:noProof/>
        </w:rPr>
        <w:drawing>
          <wp:inline distT="0" distB="0" distL="0" distR="0" wp14:anchorId="0CB3548F" wp14:editId="56BFBB74">
            <wp:extent cx="5162550" cy="5516891"/>
            <wp:effectExtent l="19050" t="19050" r="19050" b="2667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555" cy="552972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B035329" w14:textId="77777777" w:rsidR="009B762F" w:rsidRDefault="009B762F" w:rsidP="002B49F5">
      <w:pPr>
        <w:pStyle w:val="Prrafodelista"/>
        <w:spacing w:after="120" w:line="240" w:lineRule="auto"/>
        <w:ind w:left="425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La pantalla aparece divida en varios apartados, además de tener un menú en la parte izquierda para facilitar el acceso a cada uno de los apartados, en el caso de que el volumen de Trámites sea muy grande. Los apartados son:</w:t>
      </w:r>
    </w:p>
    <w:p w14:paraId="399A0A63" w14:textId="77777777" w:rsidR="009B762F" w:rsidRDefault="009B762F" w:rsidP="005B33E0">
      <w:pPr>
        <w:pStyle w:val="Prrafodelista"/>
        <w:numPr>
          <w:ilvl w:val="0"/>
          <w:numId w:val="35"/>
        </w:numPr>
        <w:spacing w:after="120" w:line="240" w:lineRule="auto"/>
        <w:contextualSpacing w:val="0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Trámites presentados por la persona usuaria.</w:t>
      </w:r>
    </w:p>
    <w:p w14:paraId="658D3E2C" w14:textId="7F3793D6" w:rsidR="009B762F" w:rsidRPr="00DF3440" w:rsidRDefault="009B762F" w:rsidP="005B33E0">
      <w:pPr>
        <w:pStyle w:val="Prrafodelista"/>
        <w:numPr>
          <w:ilvl w:val="0"/>
          <w:numId w:val="35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</w:rPr>
      </w:pPr>
      <w:r w:rsidRPr="002B49F5">
        <w:rPr>
          <w:rFonts w:ascii="Century Gothic" w:hAnsi="Century Gothic"/>
          <w:b/>
        </w:rPr>
        <w:lastRenderedPageBreak/>
        <w:t>Notificaciones</w:t>
      </w:r>
      <w:r w:rsidRPr="00DF3440">
        <w:rPr>
          <w:rFonts w:ascii="Century Gothic" w:hAnsi="Century Gothic"/>
          <w:bCs/>
        </w:rPr>
        <w:t xml:space="preserve"> recibidas de parte de la Autoridad Laboral, las cuales debe abrir la persona usuaria para poder descargar el </w:t>
      </w:r>
      <w:proofErr w:type="spellStart"/>
      <w:r w:rsidRPr="00DF3440">
        <w:rPr>
          <w:rFonts w:ascii="Century Gothic" w:hAnsi="Century Gothic"/>
          <w:bCs/>
        </w:rPr>
        <w:t>pdf</w:t>
      </w:r>
      <w:proofErr w:type="spellEnd"/>
      <w:r w:rsidRPr="00DF3440">
        <w:rPr>
          <w:rFonts w:ascii="Century Gothic" w:hAnsi="Century Gothic"/>
          <w:bCs/>
        </w:rPr>
        <w:t xml:space="preserve"> de la comunicación/resolución que le ha hecho la </w:t>
      </w:r>
      <w:r w:rsidR="00131A14" w:rsidRPr="00DF3440">
        <w:rPr>
          <w:rFonts w:ascii="Century Gothic" w:hAnsi="Century Gothic"/>
          <w:bCs/>
        </w:rPr>
        <w:t>Autoridad</w:t>
      </w:r>
      <w:r w:rsidRPr="00DF3440">
        <w:rPr>
          <w:rFonts w:ascii="Century Gothic" w:hAnsi="Century Gothic"/>
          <w:bCs/>
        </w:rPr>
        <w:t>.</w:t>
      </w:r>
    </w:p>
    <w:p w14:paraId="7696FF63" w14:textId="19AFFE2B" w:rsidR="009B762F" w:rsidRPr="00DF3440" w:rsidRDefault="009B762F" w:rsidP="005B33E0">
      <w:pPr>
        <w:pStyle w:val="Prrafodelista"/>
        <w:numPr>
          <w:ilvl w:val="0"/>
          <w:numId w:val="35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En el apartado de </w:t>
      </w:r>
      <w:r w:rsidRPr="002B49F5">
        <w:rPr>
          <w:rFonts w:ascii="Century Gothic" w:hAnsi="Century Gothic"/>
          <w:b/>
        </w:rPr>
        <w:t>Borradores</w:t>
      </w:r>
      <w:r>
        <w:rPr>
          <w:rFonts w:ascii="Century Gothic" w:hAnsi="Century Gothic"/>
          <w:bCs/>
        </w:rPr>
        <w:t xml:space="preserve"> se irán almacenando los Trámites que el usuario está completando para su </w:t>
      </w:r>
      <w:r w:rsidR="00131A14">
        <w:rPr>
          <w:rFonts w:ascii="Century Gothic" w:hAnsi="Century Gothic"/>
          <w:bCs/>
        </w:rPr>
        <w:t>presentación,</w:t>
      </w:r>
      <w:r>
        <w:rPr>
          <w:rFonts w:ascii="Century Gothic" w:hAnsi="Century Gothic"/>
          <w:bCs/>
        </w:rPr>
        <w:t xml:space="preserve"> pero aún les falta algún detalle para poder hacerlo.</w:t>
      </w:r>
    </w:p>
    <w:p w14:paraId="19D07E44" w14:textId="12E97C99" w:rsidR="009B762F" w:rsidRPr="00832817" w:rsidRDefault="009B762F" w:rsidP="005B33E0">
      <w:pPr>
        <w:pStyle w:val="Prrafodelista"/>
        <w:numPr>
          <w:ilvl w:val="0"/>
          <w:numId w:val="35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A veces, la </w:t>
      </w:r>
      <w:r w:rsidRPr="002B49F5">
        <w:rPr>
          <w:rFonts w:ascii="Century Gothic" w:hAnsi="Century Gothic"/>
          <w:b/>
        </w:rPr>
        <w:t>Autoridad Laboral</w:t>
      </w:r>
      <w:r>
        <w:rPr>
          <w:rFonts w:ascii="Century Gothic" w:hAnsi="Century Gothic"/>
          <w:bCs/>
        </w:rPr>
        <w:t xml:space="preserve"> modifica los datos de vigencia o denuncia de un </w:t>
      </w:r>
      <w:r w:rsidR="004C562F">
        <w:rPr>
          <w:rFonts w:ascii="Century Gothic" w:hAnsi="Century Gothic"/>
          <w:bCs/>
        </w:rPr>
        <w:t>C</w:t>
      </w:r>
      <w:r>
        <w:rPr>
          <w:rFonts w:ascii="Century Gothic" w:hAnsi="Century Gothic"/>
          <w:bCs/>
        </w:rPr>
        <w:t xml:space="preserve">onvenio </w:t>
      </w:r>
      <w:r w:rsidR="004C562F">
        <w:rPr>
          <w:rFonts w:ascii="Century Gothic" w:hAnsi="Century Gothic"/>
          <w:bCs/>
        </w:rPr>
        <w:t>C</w:t>
      </w:r>
      <w:r>
        <w:rPr>
          <w:rFonts w:ascii="Century Gothic" w:hAnsi="Century Gothic"/>
          <w:bCs/>
        </w:rPr>
        <w:t xml:space="preserve">olectivo si detecta algún error, en este apartado, quedan registrados los </w:t>
      </w:r>
      <w:r w:rsidRPr="002B49F5">
        <w:rPr>
          <w:rFonts w:ascii="Century Gothic" w:hAnsi="Century Gothic"/>
          <w:b/>
        </w:rPr>
        <w:t>Trámites</w:t>
      </w:r>
      <w:r>
        <w:rPr>
          <w:rFonts w:ascii="Century Gothic" w:hAnsi="Century Gothic"/>
          <w:bCs/>
        </w:rPr>
        <w:t xml:space="preserve"> que ha</w:t>
      </w:r>
      <w:r w:rsidR="00131A14">
        <w:rPr>
          <w:rFonts w:ascii="Century Gothic" w:hAnsi="Century Gothic"/>
          <w:bCs/>
        </w:rPr>
        <w:t>n</w:t>
      </w:r>
      <w:r>
        <w:rPr>
          <w:rFonts w:ascii="Century Gothic" w:hAnsi="Century Gothic"/>
          <w:bCs/>
        </w:rPr>
        <w:t xml:space="preserve"> sido </w:t>
      </w:r>
      <w:r w:rsidRPr="002B49F5">
        <w:rPr>
          <w:rFonts w:ascii="Century Gothic" w:hAnsi="Century Gothic"/>
          <w:b/>
        </w:rPr>
        <w:t>modificados</w:t>
      </w:r>
      <w:r>
        <w:rPr>
          <w:rFonts w:ascii="Century Gothic" w:hAnsi="Century Gothic"/>
          <w:bCs/>
        </w:rPr>
        <w:t>.</w:t>
      </w:r>
    </w:p>
    <w:p w14:paraId="6E88AF92" w14:textId="77777777" w:rsidR="009B762F" w:rsidRPr="00832817" w:rsidRDefault="009B762F" w:rsidP="005B33E0">
      <w:pPr>
        <w:pStyle w:val="Prrafodelista"/>
        <w:numPr>
          <w:ilvl w:val="0"/>
          <w:numId w:val="35"/>
        </w:numPr>
        <w:spacing w:after="120" w:line="240" w:lineRule="auto"/>
        <w:ind w:left="709" w:hanging="283"/>
        <w:contextualSpacing w:val="0"/>
        <w:jc w:val="both"/>
        <w:rPr>
          <w:rFonts w:ascii="Century Gothic" w:hAnsi="Century Gothic"/>
        </w:rPr>
      </w:pPr>
      <w:r w:rsidRPr="002B49F5">
        <w:rPr>
          <w:rFonts w:ascii="Century Gothic" w:hAnsi="Century Gothic"/>
          <w:b/>
        </w:rPr>
        <w:t>Contestar a Requerimiento de la Autoridad Laboral</w:t>
      </w:r>
      <w:r>
        <w:rPr>
          <w:rFonts w:ascii="Century Gothic" w:hAnsi="Century Gothic"/>
          <w:bCs/>
        </w:rPr>
        <w:t>, se puede hacer por menú, aportando el localizador, o directamente desde la Bandeja de Entrada. Desde esta opción se puede subsanar los errores que nos reclamen o aportar documentación que nos soliciten, ya sea nueva o de sustitución de la inicial.</w:t>
      </w:r>
    </w:p>
    <w:p w14:paraId="0CC46F13" w14:textId="77777777" w:rsidR="009B762F" w:rsidRPr="00832817" w:rsidRDefault="009B762F" w:rsidP="005B33E0">
      <w:pPr>
        <w:pStyle w:val="Prrafodelista"/>
        <w:numPr>
          <w:ilvl w:val="0"/>
          <w:numId w:val="35"/>
        </w:numPr>
        <w:spacing w:after="0" w:line="240" w:lineRule="auto"/>
        <w:ind w:left="709" w:hanging="283"/>
        <w:jc w:val="both"/>
        <w:rPr>
          <w:rFonts w:ascii="Century Gothic" w:hAnsi="Century Gothic"/>
        </w:rPr>
      </w:pPr>
      <w:r>
        <w:rPr>
          <w:rFonts w:ascii="Century Gothic" w:hAnsi="Century Gothic"/>
          <w:bCs/>
        </w:rPr>
        <w:t xml:space="preserve">Este apartado, inicialmente está plegado, pero si se pincha sobre él se abre un apartado de </w:t>
      </w:r>
      <w:r w:rsidRPr="002B49F5">
        <w:rPr>
          <w:rFonts w:ascii="Century Gothic" w:hAnsi="Century Gothic"/>
          <w:b/>
        </w:rPr>
        <w:t>FILTROS</w:t>
      </w:r>
      <w:r>
        <w:rPr>
          <w:rFonts w:ascii="Century Gothic" w:hAnsi="Century Gothic"/>
          <w:bCs/>
        </w:rPr>
        <w:t xml:space="preserve"> que se pueden aplicar sobre la </w:t>
      </w:r>
      <w:r w:rsidRPr="002B49F5">
        <w:rPr>
          <w:rFonts w:ascii="Century Gothic" w:hAnsi="Century Gothic"/>
          <w:b/>
        </w:rPr>
        <w:t>Bandeja de Entrada</w:t>
      </w:r>
      <w:r>
        <w:rPr>
          <w:rFonts w:ascii="Century Gothic" w:hAnsi="Century Gothic"/>
          <w:bCs/>
        </w:rPr>
        <w:t>, muy útil para cuando la persona usuaria tiene mucho volumen de Trámites:</w:t>
      </w:r>
    </w:p>
    <w:p w14:paraId="66E5E944" w14:textId="77777777" w:rsidR="009B762F" w:rsidRPr="00832817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</w:p>
    <w:p w14:paraId="1D32CCD7" w14:textId="77777777" w:rsidR="009B762F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  <w:r>
        <w:rPr>
          <w:noProof/>
        </w:rPr>
        <w:drawing>
          <wp:inline distT="0" distB="0" distL="0" distR="0" wp14:anchorId="14873240" wp14:editId="219F8450">
            <wp:extent cx="5094514" cy="1396438"/>
            <wp:effectExtent l="19050" t="19050" r="11430" b="133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16091" cy="1402352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0E9269A" w14:textId="77777777" w:rsidR="009B762F" w:rsidRDefault="009B762F" w:rsidP="00EF300A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</w:p>
    <w:p w14:paraId="4B7ABB42" w14:textId="77777777" w:rsidR="009B762F" w:rsidRPr="00DF3440" w:rsidRDefault="009B762F" w:rsidP="009B762F">
      <w:pPr>
        <w:pStyle w:val="Prrafodelista"/>
        <w:spacing w:after="0" w:line="240" w:lineRule="auto"/>
        <w:ind w:left="426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Se pueden seleccionar varios en cada uno de los 3 apartados, al dar al botón "</w:t>
      </w:r>
      <w:r w:rsidRPr="002B49F5">
        <w:rPr>
          <w:rFonts w:ascii="Century Gothic" w:hAnsi="Century Gothic"/>
          <w:b/>
          <w:bCs/>
        </w:rPr>
        <w:t>Aplicar</w:t>
      </w:r>
      <w:r>
        <w:rPr>
          <w:rFonts w:ascii="Century Gothic" w:hAnsi="Century Gothic"/>
        </w:rPr>
        <w:t>” el resultado que provocará en la Bandeja de Entrada es que sólo se muestren los Trámites con los estados elegidos. El botón de “</w:t>
      </w:r>
      <w:r w:rsidRPr="002B49F5">
        <w:rPr>
          <w:rFonts w:ascii="Century Gothic" w:hAnsi="Century Gothic"/>
          <w:b/>
          <w:bCs/>
        </w:rPr>
        <w:t>Borrar Filtros</w:t>
      </w:r>
      <w:r>
        <w:rPr>
          <w:rFonts w:ascii="Century Gothic" w:hAnsi="Century Gothic"/>
        </w:rPr>
        <w:t>” hará que se deshagan los filtros seleccionados.</w:t>
      </w:r>
    </w:p>
    <w:p w14:paraId="62B5254E" w14:textId="777B5388" w:rsidR="007627F3" w:rsidRDefault="007627F3" w:rsidP="00832817">
      <w:pPr>
        <w:pStyle w:val="Prrafodelista"/>
        <w:spacing w:after="0" w:line="240" w:lineRule="auto"/>
        <w:ind w:left="426"/>
        <w:jc w:val="both"/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</w:pPr>
    </w:p>
    <w:p w14:paraId="51408FE0" w14:textId="77777777" w:rsidR="007627F3" w:rsidRDefault="007627F3">
      <w:pPr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</w:pPr>
      <w:r>
        <w:rPr>
          <w:rFonts w:ascii="Century Gothic" w:hAnsi="Century Gothic"/>
          <w:b/>
          <w:bCs/>
          <w:sz w:val="32"/>
          <w:szCs w:val="32"/>
          <w:u w:val="single"/>
          <w:lang w:eastAsia="es-ES"/>
        </w:rPr>
        <w:br w:type="page"/>
      </w:r>
    </w:p>
    <w:p w14:paraId="30236CD6" w14:textId="31759EB6" w:rsidR="006C078A" w:rsidRPr="005B33E0" w:rsidRDefault="006C078A" w:rsidP="005B33E0">
      <w:pPr>
        <w:pStyle w:val="Ttulo1"/>
        <w:numPr>
          <w:ilvl w:val="0"/>
          <w:numId w:val="21"/>
        </w:numPr>
        <w:ind w:left="426" w:hanging="426"/>
        <w:jc w:val="both"/>
        <w:rPr>
          <w:rFonts w:cs="Arial" w:hint="eastAsia"/>
          <w:sz w:val="32"/>
          <w:szCs w:val="32"/>
        </w:rPr>
      </w:pPr>
      <w:bookmarkStart w:id="8" w:name="_Toc169086143"/>
      <w:r w:rsidRPr="005B33E0">
        <w:rPr>
          <w:rFonts w:cs="Arial"/>
          <w:sz w:val="32"/>
          <w:szCs w:val="32"/>
        </w:rPr>
        <w:lastRenderedPageBreak/>
        <w:t xml:space="preserve">ANEXO. </w:t>
      </w:r>
      <w:r w:rsidRPr="006C078A">
        <w:rPr>
          <w:rFonts w:cs="Arial" w:hint="eastAsia"/>
          <w:sz w:val="32"/>
          <w:szCs w:val="32"/>
        </w:rPr>
        <w:t xml:space="preserve">Posibilidades </w:t>
      </w:r>
      <w:r>
        <w:rPr>
          <w:rFonts w:cs="Arial"/>
          <w:sz w:val="32"/>
          <w:szCs w:val="32"/>
        </w:rPr>
        <w:t>d</w:t>
      </w:r>
      <w:r w:rsidRPr="006C078A">
        <w:rPr>
          <w:rFonts w:cs="Arial" w:hint="eastAsia"/>
          <w:sz w:val="32"/>
          <w:szCs w:val="32"/>
        </w:rPr>
        <w:t>e Tramitación</w:t>
      </w:r>
      <w:bookmarkEnd w:id="8"/>
    </w:p>
    <w:p w14:paraId="58DD1DFC" w14:textId="6BE8A260" w:rsidR="006C078A" w:rsidRPr="005B33E0" w:rsidRDefault="006C078A" w:rsidP="00F8059D">
      <w:pPr>
        <w:tabs>
          <w:tab w:val="left" w:pos="0"/>
        </w:tabs>
        <w:spacing w:after="120"/>
        <w:jc w:val="both"/>
        <w:rPr>
          <w:rFonts w:ascii="Century Gothic" w:hAnsi="Century Gothic"/>
        </w:rPr>
      </w:pPr>
      <w:r w:rsidRPr="005B33E0">
        <w:rPr>
          <w:rFonts w:ascii="Century Gothic" w:hAnsi="Century Gothic"/>
        </w:rPr>
        <w:t xml:space="preserve">Se van a </w:t>
      </w:r>
      <w:r w:rsidR="00386C5E" w:rsidRPr="00386C5E">
        <w:rPr>
          <w:rFonts w:ascii="Century Gothic" w:hAnsi="Century Gothic"/>
        </w:rPr>
        <w:t>especificar</w:t>
      </w:r>
      <w:r w:rsidRPr="005B33E0">
        <w:rPr>
          <w:rFonts w:ascii="Century Gothic" w:hAnsi="Century Gothic"/>
        </w:rPr>
        <w:t xml:space="preserve"> las </w:t>
      </w:r>
      <w:r w:rsidRPr="00386C5E">
        <w:rPr>
          <w:rFonts w:ascii="Century Gothic" w:hAnsi="Century Gothic"/>
          <w:b/>
          <w:bCs/>
        </w:rPr>
        <w:t>posibilidades de Tramitación</w:t>
      </w:r>
      <w:r w:rsidRPr="005B33E0">
        <w:rPr>
          <w:rFonts w:ascii="Century Gothic" w:hAnsi="Century Gothic"/>
        </w:rPr>
        <w:t xml:space="preserve"> existentes para los Convenios Colectivos, Acuerdos Colectivos de Trabajo o Planes de Igualdad, dependiendo de diferentes aspectos</w:t>
      </w:r>
      <w:r w:rsidR="00386C5E" w:rsidRPr="005B33E0">
        <w:rPr>
          <w:rFonts w:ascii="Century Gothic" w:hAnsi="Century Gothic"/>
        </w:rPr>
        <w:t xml:space="preserve"> (</w:t>
      </w:r>
      <w:r w:rsidR="00386C5E" w:rsidRPr="00386C5E">
        <w:rPr>
          <w:rFonts w:ascii="Century Gothic" w:hAnsi="Century Gothic"/>
          <w:b/>
          <w:bCs/>
        </w:rPr>
        <w:t>estado, vigencia, naturaleza</w:t>
      </w:r>
      <w:r w:rsidR="00386C5E" w:rsidRPr="005B33E0">
        <w:rPr>
          <w:rFonts w:ascii="Century Gothic" w:hAnsi="Century Gothic"/>
        </w:rPr>
        <w:t>)</w:t>
      </w:r>
      <w:r w:rsidRPr="005B33E0">
        <w:rPr>
          <w:rFonts w:ascii="Century Gothic" w:hAnsi="Century Gothic"/>
        </w:rPr>
        <w:t xml:space="preserve">, los cuales </w:t>
      </w:r>
      <w:r w:rsidR="00386C5E" w:rsidRPr="005B33E0">
        <w:rPr>
          <w:rFonts w:ascii="Century Gothic" w:hAnsi="Century Gothic"/>
        </w:rPr>
        <w:t xml:space="preserve">se </w:t>
      </w:r>
      <w:r w:rsidRPr="005B33E0">
        <w:rPr>
          <w:rFonts w:ascii="Century Gothic" w:hAnsi="Century Gothic"/>
        </w:rPr>
        <w:t>enumera</w:t>
      </w:r>
      <w:r w:rsidR="00386C5E" w:rsidRPr="005B33E0">
        <w:rPr>
          <w:rFonts w:ascii="Century Gothic" w:hAnsi="Century Gothic"/>
        </w:rPr>
        <w:t>n</w:t>
      </w:r>
      <w:r w:rsidRPr="005B33E0">
        <w:rPr>
          <w:rFonts w:ascii="Century Gothic" w:hAnsi="Century Gothic"/>
        </w:rPr>
        <w:t xml:space="preserve"> por prioridad:</w:t>
      </w:r>
    </w:p>
    <w:p w14:paraId="3DF619AD" w14:textId="1B93CE46" w:rsidR="00F8059D" w:rsidRPr="002B49F5" w:rsidRDefault="006C078A" w:rsidP="005B33E0">
      <w:pPr>
        <w:pStyle w:val="Ttulo2"/>
        <w:numPr>
          <w:ilvl w:val="1"/>
          <w:numId w:val="47"/>
        </w:numPr>
        <w:tabs>
          <w:tab w:val="left" w:pos="709"/>
        </w:tabs>
        <w:ind w:left="709" w:hanging="142"/>
        <w:rPr>
          <w:rFonts w:hint="eastAsia"/>
          <w:b w:val="0"/>
          <w:bCs w:val="0"/>
          <w:i w:val="0"/>
          <w:iCs w:val="0"/>
        </w:rPr>
      </w:pPr>
      <w:bookmarkStart w:id="9" w:name="_Toc169086144"/>
      <w:r w:rsidRPr="002B49F5">
        <w:rPr>
          <w:i w:val="0"/>
          <w:iCs w:val="0"/>
        </w:rPr>
        <w:t>Tramites que se pueden Presentar según Estado</w:t>
      </w:r>
      <w:r w:rsidR="00386C5E" w:rsidRPr="002B49F5">
        <w:rPr>
          <w:i w:val="0"/>
          <w:iCs w:val="0"/>
        </w:rPr>
        <w:t>:</w:t>
      </w:r>
      <w:bookmarkEnd w:id="9"/>
    </w:p>
    <w:tbl>
      <w:tblPr>
        <w:tblW w:w="5102" w:type="pct"/>
        <w:tblInd w:w="-25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430"/>
        <w:gridCol w:w="6237"/>
      </w:tblGrid>
      <w:tr w:rsidR="00F8059D" w14:paraId="1D5C9158" w14:textId="77777777" w:rsidTr="005B33E0">
        <w:trPr>
          <w:trHeight w:val="540"/>
        </w:trPr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90FF"/>
            <w:vAlign w:val="center"/>
          </w:tcPr>
          <w:p w14:paraId="2543D971" w14:textId="77777777" w:rsidR="00F8059D" w:rsidRDefault="00F8059D" w:rsidP="00596B05">
            <w:pPr>
              <w:spacing w:after="0"/>
              <w:jc w:val="center"/>
              <w:rPr>
                <w:rFonts w:cs="Calibri"/>
                <w:b/>
                <w:color w:val="FFFFFF"/>
              </w:rPr>
            </w:pPr>
            <w:r>
              <w:rPr>
                <w:rFonts w:eastAsia="Calibri" w:cs="Calibri"/>
                <w:b/>
                <w:color w:val="FFFFFF"/>
              </w:rPr>
              <w:t>ESTADO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E90FF"/>
            <w:tcMar>
              <w:top w:w="15" w:type="dxa"/>
              <w:left w:w="15" w:type="dxa"/>
              <w:right w:w="15" w:type="dxa"/>
            </w:tcMar>
            <w:vAlign w:val="center"/>
          </w:tcPr>
          <w:p w14:paraId="36F9847D" w14:textId="77777777" w:rsidR="00F8059D" w:rsidRDefault="00F8059D" w:rsidP="00596B05">
            <w:pPr>
              <w:spacing w:after="0"/>
              <w:jc w:val="center"/>
              <w:rPr>
                <w:rFonts w:cs="Calibri"/>
                <w:b/>
                <w:color w:val="FFFFFF"/>
              </w:rPr>
            </w:pPr>
            <w:r>
              <w:rPr>
                <w:rFonts w:eastAsia="Calibri" w:cs="Calibri"/>
                <w:b/>
                <w:color w:val="FFFFFF"/>
              </w:rPr>
              <w:t>TRÁMITES QUE SE PUEDEN PRESENTAR SEGÚN ESTADO</w:t>
            </w:r>
          </w:p>
        </w:tc>
      </w:tr>
      <w:tr w:rsidR="00F8059D" w14:paraId="32D27C9D" w14:textId="77777777" w:rsidTr="005B33E0">
        <w:trPr>
          <w:trHeight w:val="330"/>
        </w:trPr>
        <w:tc>
          <w:tcPr>
            <w:tcW w:w="24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03409FF5" w14:textId="77777777" w:rsidR="00F8059D" w:rsidRDefault="00F8059D" w:rsidP="00596B05">
            <w:pPr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DESESTIMADO</w:t>
            </w:r>
          </w:p>
          <w:p w14:paraId="61453C50" w14:textId="77777777" w:rsidR="00F8059D" w:rsidRDefault="00F8059D" w:rsidP="00596B05">
            <w:pPr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ARCHIVADO</w:t>
            </w:r>
          </w:p>
        </w:tc>
        <w:tc>
          <w:tcPr>
            <w:tcW w:w="62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3827BFC1" w14:textId="77777777" w:rsidR="00F8059D" w:rsidRDefault="00F8059D" w:rsidP="00596B05">
            <w:pPr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ÚNICAMENTE:</w:t>
            </w:r>
          </w:p>
          <w:p w14:paraId="67F40ECD" w14:textId="77777777" w:rsidR="00F8059D" w:rsidRDefault="00F8059D" w:rsidP="00F8059D">
            <w:pPr>
              <w:pStyle w:val="Prrafodelista"/>
              <w:numPr>
                <w:ilvl w:val="0"/>
                <w:numId w:val="41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  <w:p w14:paraId="18E8B773" w14:textId="77777777" w:rsidR="00F8059D" w:rsidRDefault="00F8059D" w:rsidP="00F8059D">
            <w:pPr>
              <w:pStyle w:val="Prrafodelista"/>
              <w:numPr>
                <w:ilvl w:val="0"/>
                <w:numId w:val="41"/>
              </w:numPr>
              <w:suppressAutoHyphens/>
              <w:spacing w:after="0" w:line="36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Recurso en Vía Administrativa</w:t>
            </w:r>
          </w:p>
        </w:tc>
      </w:tr>
    </w:tbl>
    <w:p w14:paraId="5003519A" w14:textId="77777777" w:rsidR="00F8059D" w:rsidRDefault="00F8059D" w:rsidP="00F8059D">
      <w:pPr>
        <w:tabs>
          <w:tab w:val="left" w:pos="0"/>
        </w:tabs>
        <w:spacing w:after="120"/>
        <w:rPr>
          <w:rStyle w:val="Hipervnculo"/>
          <w:rFonts w:ascii="Arial" w:hAnsi="Arial"/>
          <w:b/>
          <w:bCs/>
          <w:iCs/>
          <w:color w:val="000000"/>
        </w:rPr>
      </w:pPr>
    </w:p>
    <w:p w14:paraId="2A5E4E20" w14:textId="49D4E6D2" w:rsidR="00F8059D" w:rsidRPr="002B49F5" w:rsidRDefault="00F8059D" w:rsidP="005B33E0">
      <w:pPr>
        <w:pStyle w:val="Ttulo2"/>
        <w:numPr>
          <w:ilvl w:val="1"/>
          <w:numId w:val="47"/>
        </w:numPr>
        <w:tabs>
          <w:tab w:val="left" w:pos="709"/>
        </w:tabs>
        <w:ind w:left="709" w:hanging="142"/>
        <w:rPr>
          <w:rFonts w:hint="eastAsia"/>
          <w:i w:val="0"/>
        </w:rPr>
      </w:pPr>
      <w:bookmarkStart w:id="10" w:name="_Toc169086145"/>
      <w:r w:rsidRPr="002B49F5">
        <w:rPr>
          <w:i w:val="0"/>
        </w:rPr>
        <w:t>T</w:t>
      </w:r>
      <w:r w:rsidR="006C078A" w:rsidRPr="002B49F5">
        <w:rPr>
          <w:i w:val="0"/>
        </w:rPr>
        <w:t>rámites que se pueden Presentar según Vigencia:</w:t>
      </w:r>
      <w:bookmarkEnd w:id="10"/>
    </w:p>
    <w:tbl>
      <w:tblPr>
        <w:tblW w:w="5102" w:type="pct"/>
        <w:tblInd w:w="-25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2288"/>
        <w:gridCol w:w="6379"/>
      </w:tblGrid>
      <w:tr w:rsidR="00F8059D" w14:paraId="733C1741" w14:textId="77777777" w:rsidTr="005B33E0">
        <w:trPr>
          <w:trHeight w:val="540"/>
        </w:trPr>
        <w:tc>
          <w:tcPr>
            <w:tcW w:w="2288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</w:tcBorders>
            <w:shd w:val="clear" w:color="auto" w:fill="1E90FF"/>
            <w:vAlign w:val="center"/>
          </w:tcPr>
          <w:p w14:paraId="7EE7D88B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color w:val="FFFFFF"/>
              </w:rPr>
            </w:pPr>
            <w:r>
              <w:rPr>
                <w:rFonts w:eastAsia="Calibri" w:cs="Calibri"/>
                <w:b/>
                <w:color w:val="FFFFFF"/>
              </w:rPr>
              <w:t>ESTADO DE VIGENCIA</w:t>
            </w:r>
          </w:p>
        </w:tc>
        <w:tc>
          <w:tcPr>
            <w:tcW w:w="6379" w:type="dxa"/>
            <w:tcBorders>
              <w:top w:val="single" w:sz="4" w:space="0" w:color="2A6099"/>
              <w:left w:val="single" w:sz="4" w:space="0" w:color="2A6099"/>
              <w:bottom w:val="single" w:sz="4" w:space="0" w:color="2A6099"/>
              <w:right w:val="single" w:sz="4" w:space="0" w:color="2A6099"/>
            </w:tcBorders>
            <w:shd w:val="clear" w:color="auto" w:fill="1E90FF"/>
            <w:tcMar>
              <w:top w:w="15" w:type="dxa"/>
              <w:left w:w="15" w:type="dxa"/>
              <w:right w:w="15" w:type="dxa"/>
            </w:tcMar>
            <w:vAlign w:val="center"/>
          </w:tcPr>
          <w:p w14:paraId="1F6B522C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color w:val="FFFFFF"/>
              </w:rPr>
            </w:pPr>
            <w:r>
              <w:rPr>
                <w:rFonts w:eastAsia="Calibri" w:cs="Calibri"/>
                <w:b/>
                <w:color w:val="FFFFFF"/>
              </w:rPr>
              <w:t>TRÁMITES QUE SE PUEDEN PRESENTAR SEGÚN ESTADO DE VIGENCIA</w:t>
            </w:r>
          </w:p>
        </w:tc>
      </w:tr>
      <w:tr w:rsidR="00F8059D" w14:paraId="03A3E5E9" w14:textId="77777777" w:rsidTr="005B33E0">
        <w:trPr>
          <w:trHeight w:val="330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63551E6F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NO DENUNCIADO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537D720C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TODOS, EXCEPTO:</w:t>
            </w:r>
          </w:p>
          <w:p w14:paraId="0E8D1B84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Parcial</w:t>
            </w:r>
          </w:p>
          <w:p w14:paraId="566552AC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Ampliación de la Ultraactividad</w:t>
            </w:r>
          </w:p>
          <w:p w14:paraId="08216169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ES DECIR:</w:t>
            </w:r>
          </w:p>
          <w:p w14:paraId="03A2B338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  <w:p w14:paraId="13C2160E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Modificación</w:t>
            </w:r>
          </w:p>
          <w:p w14:paraId="17D4DF18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Prórroga</w:t>
            </w:r>
          </w:p>
          <w:p w14:paraId="5C7F648C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Tablas Salariales (Garantía-Revisión Salarial)</w:t>
            </w:r>
          </w:p>
          <w:p w14:paraId="1E413DFB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Comisión Paritaria</w:t>
            </w:r>
          </w:p>
          <w:p w14:paraId="47F387F8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Derivado de Convenio</w:t>
            </w:r>
          </w:p>
          <w:p w14:paraId="64B4215D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Calendario Laboral</w:t>
            </w:r>
          </w:p>
          <w:p w14:paraId="6D70D8AE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Denuncia</w:t>
            </w:r>
          </w:p>
          <w:p w14:paraId="1D357AA2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Denuncia y Promoción de Negociación</w:t>
            </w:r>
          </w:p>
          <w:p w14:paraId="27AE503A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Promoción de Negociación</w:t>
            </w:r>
          </w:p>
          <w:p w14:paraId="65487D76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Laudo Arbitral</w:t>
            </w:r>
          </w:p>
          <w:p w14:paraId="29020125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Mediación</w:t>
            </w:r>
          </w:p>
          <w:p w14:paraId="4CF2A3C9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Recurso en Vía Administrativa</w:t>
            </w:r>
          </w:p>
          <w:p w14:paraId="13822A7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36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Pronunciamiento de los Tribunales</w:t>
            </w:r>
          </w:p>
        </w:tc>
      </w:tr>
      <w:tr w:rsidR="00F8059D" w14:paraId="2F4F9FDE" w14:textId="77777777" w:rsidTr="005B33E0">
        <w:trPr>
          <w:trHeight w:val="308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41B7C47B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DENUNCIADO Y VIGENTE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41F97C4C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TODOS:</w:t>
            </w:r>
          </w:p>
          <w:p w14:paraId="1B2252BE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  <w:p w14:paraId="0ECD026B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Modificación</w:t>
            </w:r>
          </w:p>
          <w:p w14:paraId="69E2699B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Prórroga</w:t>
            </w:r>
          </w:p>
          <w:p w14:paraId="2DFA5BFE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Tablas Salariales (Garantía-Revisión Salarial)</w:t>
            </w:r>
          </w:p>
          <w:p w14:paraId="78A7DC56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Parcial</w:t>
            </w:r>
          </w:p>
          <w:p w14:paraId="5ABCD0DE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Ampliación de la Ultraactividad</w:t>
            </w:r>
          </w:p>
          <w:p w14:paraId="18A5B7C8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Comisión Paritaria</w:t>
            </w:r>
          </w:p>
          <w:p w14:paraId="2888330C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Derivado de Convenio</w:t>
            </w:r>
          </w:p>
          <w:p w14:paraId="0C1B207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Calendario Laboral</w:t>
            </w:r>
          </w:p>
          <w:p w14:paraId="07B92530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Denuncia</w:t>
            </w:r>
          </w:p>
          <w:p w14:paraId="64D45F81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Denuncia y Promoción de Negociación</w:t>
            </w:r>
          </w:p>
          <w:p w14:paraId="4260B320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lastRenderedPageBreak/>
              <w:t>Promoción de Negociación</w:t>
            </w:r>
          </w:p>
          <w:p w14:paraId="12C4B59C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Laudo Arbitral</w:t>
            </w:r>
          </w:p>
          <w:p w14:paraId="1F77D320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Mediación</w:t>
            </w:r>
          </w:p>
          <w:p w14:paraId="52EB47F8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Recurso en Vía Administrativa</w:t>
            </w:r>
          </w:p>
          <w:p w14:paraId="2734CAAA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3"/>
              </w:numPr>
              <w:suppressAutoHyphens/>
              <w:spacing w:after="0" w:line="36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Pronunciamiento de los Tribunales</w:t>
            </w:r>
          </w:p>
        </w:tc>
      </w:tr>
      <w:tr w:rsidR="00F8059D" w14:paraId="5396FBB9" w14:textId="77777777" w:rsidTr="005B33E0">
        <w:trPr>
          <w:trHeight w:val="2354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1CB4E5C3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lastRenderedPageBreak/>
              <w:t>DENUNCIADO</w:t>
            </w:r>
          </w:p>
          <w:p w14:paraId="62DF22B5" w14:textId="77777777" w:rsidR="00F8059D" w:rsidRDefault="00F8059D" w:rsidP="00596B05">
            <w:pPr>
              <w:widowControl w:val="0"/>
              <w:spacing w:after="0"/>
              <w:jc w:val="center"/>
            </w:pPr>
            <w:r>
              <w:rPr>
                <w:rFonts w:eastAsia="Calibri" w:cs="Calibri"/>
                <w:b/>
                <w:sz w:val="20"/>
              </w:rPr>
              <w:t xml:space="preserve"> Y AGOTADA LA VIGENCIA PACTADA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254374CA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ÚNICAMENTE:</w:t>
            </w:r>
          </w:p>
          <w:p w14:paraId="27E4269A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  <w:p w14:paraId="76A9A4C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pBdr>
                <w:top w:val="single" w:sz="4" w:space="1" w:color="000000"/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Tablas Salariales (AÑOS VIGENCIA)</w:t>
            </w:r>
          </w:p>
          <w:p w14:paraId="65236764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Parcial</w:t>
            </w:r>
          </w:p>
          <w:p w14:paraId="1A426656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Ampliación de la Ultraactividad</w:t>
            </w:r>
          </w:p>
          <w:p w14:paraId="005CA02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Comisión Paritaria</w:t>
            </w:r>
          </w:p>
          <w:p w14:paraId="7C78A06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Calendario Laboral</w:t>
            </w:r>
          </w:p>
          <w:p w14:paraId="3AAE7E04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pBdr>
                <w:bottom w:val="single" w:sz="6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Promoción de Negociación</w:t>
            </w:r>
          </w:p>
          <w:p w14:paraId="53252536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Laudo Arbitral</w:t>
            </w:r>
          </w:p>
          <w:p w14:paraId="53116694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Acuerdo de Mediación</w:t>
            </w:r>
          </w:p>
          <w:p w14:paraId="5D990D10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4"/>
              </w:numPr>
              <w:suppressAutoHyphens/>
              <w:spacing w:after="0" w:line="36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Pronunciamiento de los Tribunales</w:t>
            </w:r>
          </w:p>
        </w:tc>
      </w:tr>
      <w:tr w:rsidR="00F8059D" w14:paraId="73B9DB3C" w14:textId="77777777" w:rsidTr="005B33E0">
        <w:trPr>
          <w:trHeight w:val="1374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6243CB09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VIGENTES</w:t>
            </w:r>
          </w:p>
          <w:p w14:paraId="5DD10883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PLANES DE IGUALDAD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3740672D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ÚNICAMENTE:</w:t>
            </w:r>
          </w:p>
          <w:p w14:paraId="3CC2FE2B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4" w:space="1" w:color="000000"/>
              </w:pBdr>
              <w:suppressAutoHyphens/>
              <w:spacing w:after="0" w:line="24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  <w:p w14:paraId="1F9D82C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pBdr>
                <w:bottom w:val="single" w:sz="2" w:space="1" w:color="000000"/>
              </w:pBd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Modificación</w:t>
            </w:r>
          </w:p>
          <w:p w14:paraId="78AEC6E2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24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Recurso en Vía Administrativa</w:t>
            </w:r>
          </w:p>
          <w:p w14:paraId="6410CDF3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360" w:lineRule="auto"/>
              <w:ind w:left="714" w:hanging="357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Pronunciamiento de los Tribunales</w:t>
            </w:r>
          </w:p>
        </w:tc>
      </w:tr>
      <w:tr w:rsidR="00F8059D" w14:paraId="402B222B" w14:textId="77777777" w:rsidTr="005B33E0">
        <w:trPr>
          <w:trHeight w:val="688"/>
        </w:trPr>
        <w:tc>
          <w:tcPr>
            <w:tcW w:w="2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3C1C8595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FINALIZADOS</w:t>
            </w:r>
          </w:p>
          <w:p w14:paraId="2D3D777A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PLANES DE IGUALDAD</w:t>
            </w:r>
          </w:p>
        </w:tc>
        <w:tc>
          <w:tcPr>
            <w:tcW w:w="63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2A1D4EB3" w14:textId="77777777" w:rsidR="00F8059D" w:rsidRDefault="00F8059D" w:rsidP="00596B05">
            <w:pPr>
              <w:widowControl w:val="0"/>
              <w:spacing w:after="0"/>
              <w:jc w:val="both"/>
              <w:rPr>
                <w:rFonts w:cs="Calibri"/>
                <w:sz w:val="20"/>
              </w:rPr>
            </w:pPr>
            <w:r>
              <w:rPr>
                <w:rFonts w:eastAsia="Calibri" w:cs="Calibri"/>
                <w:sz w:val="20"/>
              </w:rPr>
              <w:t>ÚNICAMENTE:</w:t>
            </w:r>
          </w:p>
          <w:p w14:paraId="4160F887" w14:textId="77777777" w:rsidR="00F8059D" w:rsidRDefault="00F8059D" w:rsidP="00F8059D">
            <w:pPr>
              <w:pStyle w:val="Prrafodelista"/>
              <w:widowControl w:val="0"/>
              <w:numPr>
                <w:ilvl w:val="0"/>
                <w:numId w:val="42"/>
              </w:numPr>
              <w:suppressAutoHyphens/>
              <w:spacing w:after="0" w:line="360" w:lineRule="auto"/>
              <w:contextualSpacing w:val="0"/>
              <w:jc w:val="both"/>
              <w:rPr>
                <w:rFonts w:ascii="Calibri" w:hAnsi="Calibri" w:cs="Calibri"/>
                <w:b/>
                <w:bCs/>
                <w:color w:val="4472C4"/>
                <w:sz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4472C4"/>
                <w:sz w:val="20"/>
              </w:rPr>
              <w:t>Texto Nuevo</w:t>
            </w:r>
          </w:p>
        </w:tc>
      </w:tr>
      <w:tr w:rsidR="00F8059D" w14:paraId="10BADF06" w14:textId="77777777" w:rsidTr="005B33E0">
        <w:trPr>
          <w:trHeight w:val="396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51CA9E44" w14:textId="77777777" w:rsidR="00F8059D" w:rsidRDefault="00F8059D" w:rsidP="00596B05">
            <w:pPr>
              <w:widowControl w:val="0"/>
              <w:spacing w:after="0"/>
              <w:jc w:val="center"/>
              <w:rPr>
                <w:rFonts w:cs="Calibri"/>
                <w:b/>
                <w:sz w:val="20"/>
              </w:rPr>
            </w:pPr>
            <w:r>
              <w:rPr>
                <w:rFonts w:eastAsia="Calibri" w:cs="Calibri"/>
                <w:b/>
                <w:sz w:val="20"/>
              </w:rPr>
              <w:t>SIN VIGENCIA</w:t>
            </w:r>
          </w:p>
        </w:tc>
        <w:tc>
          <w:tcPr>
            <w:tcW w:w="6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15" w:type="dxa"/>
              <w:left w:w="15" w:type="dxa"/>
              <w:right w:w="15" w:type="dxa"/>
            </w:tcMar>
            <w:vAlign w:val="center"/>
          </w:tcPr>
          <w:p w14:paraId="65267DF4" w14:textId="77777777" w:rsidR="00F8059D" w:rsidRDefault="00F8059D" w:rsidP="00596B05">
            <w:pPr>
              <w:pStyle w:val="Prrafodelista"/>
              <w:widowControl w:val="0"/>
              <w:ind w:left="0"/>
              <w:jc w:val="both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LAS POSIBILIDADES QUE MARQUE SU NATURALEZA</w:t>
            </w:r>
          </w:p>
        </w:tc>
      </w:tr>
    </w:tbl>
    <w:p w14:paraId="6C0A9370" w14:textId="77777777" w:rsidR="00F8059D" w:rsidRDefault="00F8059D" w:rsidP="00F8059D">
      <w:pPr>
        <w:rPr>
          <w:rStyle w:val="Hipervnculo"/>
        </w:rPr>
      </w:pPr>
    </w:p>
    <w:p w14:paraId="2D54B44E" w14:textId="55DA8EB3" w:rsidR="00F8059D" w:rsidRPr="002B49F5" w:rsidRDefault="006C078A" w:rsidP="005B33E0">
      <w:pPr>
        <w:pStyle w:val="Ttulo2"/>
        <w:numPr>
          <w:ilvl w:val="1"/>
          <w:numId w:val="47"/>
        </w:numPr>
        <w:tabs>
          <w:tab w:val="left" w:pos="709"/>
        </w:tabs>
        <w:ind w:left="709" w:hanging="142"/>
        <w:rPr>
          <w:rFonts w:hint="eastAsia"/>
          <w:i w:val="0"/>
          <w:iCs w:val="0"/>
        </w:rPr>
      </w:pPr>
      <w:bookmarkStart w:id="11" w:name="_Toc169086146"/>
      <w:r w:rsidRPr="002B49F5">
        <w:rPr>
          <w:i w:val="0"/>
          <w:iCs w:val="0"/>
        </w:rPr>
        <w:t>Tramites que se pueden Presentar según Naturaleza:</w:t>
      </w:r>
      <w:bookmarkEnd w:id="11"/>
    </w:p>
    <w:tbl>
      <w:tblPr>
        <w:tblW w:w="11341" w:type="dxa"/>
        <w:tblInd w:w="-1421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7"/>
        <w:gridCol w:w="170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305A1" w14:paraId="2AD2BC8F" w14:textId="77777777" w:rsidTr="0061498D">
        <w:trPr>
          <w:trHeight w:val="105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1E90FF"/>
            <w:vAlign w:val="bottom"/>
          </w:tcPr>
          <w:p w14:paraId="2595E1E3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>
              <w:rPr>
                <w:rFonts w:cs="Calibri"/>
                <w:b/>
                <w:color w:val="FFFFFF"/>
                <w:sz w:val="20"/>
                <w:szCs w:val="20"/>
              </w:rPr>
              <w:t>COD.</w:t>
            </w:r>
          </w:p>
        </w:tc>
        <w:tc>
          <w:tcPr>
            <w:tcW w:w="17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1E90FF"/>
            <w:vAlign w:val="bottom"/>
          </w:tcPr>
          <w:p w14:paraId="02079B3C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b/>
                <w:color w:val="FFFFFF"/>
                <w:sz w:val="20"/>
                <w:szCs w:val="20"/>
              </w:rPr>
            </w:pPr>
            <w:r>
              <w:rPr>
                <w:rFonts w:cs="Calibri"/>
                <w:b/>
                <w:color w:val="FFFFFF"/>
                <w:sz w:val="20"/>
                <w:szCs w:val="20"/>
              </w:rPr>
              <w:t>NATURALEZAS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78DAF122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TEXTO NUEVO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0261A93B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GARANTIA/REVISION SALAR.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77A5FAFF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PRORROGA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359AFC2E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MODIFICACIÓN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15C93EB7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ACUERDO PARCIAL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6477A953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ACUERDO  AMPLIACIÓN ULTRAACTIVIDAD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5DA7D3DB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ACUERDO  COMISION PARITARIA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0A775852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ACUERDO  DERIVADO CONVENIO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1F83FA83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DENUNCIA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252E3A53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DENUNCIA Y PROMO. NEG.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7980479C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PROMO. NEGOC.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4948141F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RECURSO  VIA ADVA.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6D38CB31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PRONUNCIAMIENTO TRIBUNALES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36D80027" w14:textId="0F6B00A2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LAUDO ARBITRAL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bottom"/>
          </w:tcPr>
          <w:p w14:paraId="178A9AA2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ACUERDO MEDIACIÓN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EE6EF"/>
            <w:vAlign w:val="bottom"/>
          </w:tcPr>
          <w:p w14:paraId="3B5AF0C0" w14:textId="77777777" w:rsidR="002B49F5" w:rsidRDefault="002B49F5" w:rsidP="005A7CD8">
            <w:pPr>
              <w:widowControl w:val="0"/>
              <w:spacing w:after="120"/>
              <w:jc w:val="center"/>
              <w:rPr>
                <w:rFonts w:ascii="Calibri Light" w:hAnsi="Calibri Light" w:cs="Calibri Light"/>
                <w:b/>
                <w:sz w:val="14"/>
                <w:szCs w:val="14"/>
              </w:rPr>
            </w:pPr>
            <w:r>
              <w:rPr>
                <w:rFonts w:ascii="Calibri Light" w:hAnsi="Calibri Light" w:cs="Calibri Light"/>
                <w:b/>
                <w:sz w:val="14"/>
                <w:szCs w:val="14"/>
              </w:rPr>
              <w:t>CALENDARIO LABORAL</w:t>
            </w:r>
          </w:p>
        </w:tc>
      </w:tr>
      <w:tr w:rsidR="00D305A1" w14:paraId="1AEBFE15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1988660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0367F535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Convenio colectivo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636AE1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C2BA1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6B0F7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53CA6F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2DE12B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C7FFCA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50C38F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0F1E1E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A73242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E3F5EA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01E64F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91411B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1F8D6A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25076F9" w14:textId="0E50FE12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3F11D4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03FCF91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63EDA1B1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6A7F3D99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2E6B0BD9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Adhesión a convenio o acuerdo colectivo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B2419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8A71A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36F7E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9D1F3E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68780B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762FB5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B50741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883A25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CF82F7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8428B4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E502F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BAFD36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34F466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34BD739" w14:textId="451D5928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F8C735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4A31649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1386BE5C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2E60E828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6B70CBD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Laudo arbitral.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770901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453BB1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3E005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49F8A9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79437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C20B90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E682C5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D7A194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29063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0E17AF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537855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E0411A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D254D5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13F19E" w14:textId="14FC8D94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729286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70FF770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3D87D27D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3418F7D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52A6D7F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de mediación.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7B79F1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A5F1C3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DCAEC6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CDC3DF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84284B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AEB86E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A40F6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8EF01E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429234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93B609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5F6509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57F47E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EF5B9C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3E54A8E" w14:textId="49AD5E9A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E6A113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762326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08484C46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1EA2D9DB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688C753B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de fin de huelga.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F7A4DF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20F094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5E2BF6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6D4D1F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D88CA6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3C89B4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1F96A1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8683E9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235E3D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872D04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7AD027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34484F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6ACF91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4DD357B" w14:textId="488B796E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559A41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1AFA1D7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1B78FA43" w14:textId="77777777" w:rsidTr="000A2086">
        <w:trPr>
          <w:trHeight w:val="2423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8A2D333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lastRenderedPageBreak/>
              <w:t>06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98D2716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Extensión de convenio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72175D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9B2CD3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B787AF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81265D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4D8E82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04F093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321762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5BE4A4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03346C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A30003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E85EF0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32F319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48F209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1E2F2F0" w14:textId="036DF5FA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A8EBB1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20ACAD1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0E6EA0A9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0B25AAF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07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F1BA7C8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Marco.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300816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570BC1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0EC5AE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668319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6449B9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110FEC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40B618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3AA33B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38ED6F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9DA63C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32A82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469B85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6D2733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29BF8D9" w14:textId="19A40A32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4A6892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63E9765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456A0D49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451622D3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08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D42D1AA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sectorial sobre materias concretas.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7725ED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9AE4B1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E8335B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AB0026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D58CBE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2928C3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B1A287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590560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D41CFE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0D14D4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8D478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EFEA1A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98C245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5AD893" w14:textId="276FE3E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33575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04AB946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1AFB5F20" w14:textId="77777777" w:rsidTr="0061498D">
        <w:trPr>
          <w:trHeight w:val="253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108C94BF" w14:textId="77777777" w:rsidR="002B49F5" w:rsidRDefault="002B49F5" w:rsidP="00596B05">
            <w:pPr>
              <w:widowControl w:val="0"/>
              <w:spacing w:after="6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09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C331416" w14:textId="77777777" w:rsidR="002B49F5" w:rsidRDefault="002B49F5" w:rsidP="00596B05">
            <w:pPr>
              <w:widowControl w:val="0"/>
              <w:spacing w:after="6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Acuerdos Interprofesionales.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E9692B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1885B8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72B9E4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F642D5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12D1BB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A8DB1B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8E6CE8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98F161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14E8D6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D9277B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7085BA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6B13F9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8E1F5A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F99C111" w14:textId="727A3D10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90620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760E3B0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601D09D8" w14:textId="77777777" w:rsidTr="0061498D">
        <w:trPr>
          <w:trHeight w:val="611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87D1189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10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116967A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Acuerdos en empresas españolas de dimensión comunitaria o mundial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A979AC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5191FE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FE8C9F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097D5C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BF1FC9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D7485B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A39F12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BE4554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1A974C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CF15E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2C1DE3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276956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4F98A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AA0ADB1" w14:textId="5CC0DEB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134236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683F514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4413CA5E" w14:textId="77777777" w:rsidTr="0061498D">
        <w:trPr>
          <w:trHeight w:val="805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50F9E80" w14:textId="77777777" w:rsidR="002B49F5" w:rsidRDefault="002B49F5" w:rsidP="00596B05">
            <w:pPr>
              <w:widowControl w:val="0"/>
              <w:spacing w:after="12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11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3407814" w14:textId="77777777" w:rsidR="002B49F5" w:rsidRDefault="002B49F5" w:rsidP="00596B05">
            <w:pPr>
              <w:widowControl w:val="0"/>
              <w:spacing w:after="12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Plan de Igualdad  acordado con los representantes de las personas trabajadoras.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B4B807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A8C2FF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F1915B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063A29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960636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1D322C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BE99D1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C3BB15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90EABA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2DCBC4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92ECA2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30D168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825F7E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3A46855" w14:textId="4FE54FC2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54351A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42A1610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71164DB8" w14:textId="77777777" w:rsidTr="0061498D">
        <w:trPr>
          <w:trHeight w:val="805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464751E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19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91E48B6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Plan de Igualdad NO acordado con los representantes de las personas trabajadoras.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9D84BA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9DA2D5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20A31E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C28655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4C3D9C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8874D3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9AAE6B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C62C8B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4BBB99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0CC129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FF266A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157E97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4A405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372B006" w14:textId="29CAF753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1D7B17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5ABF1F0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  <w:tr w:rsidR="00D305A1" w14:paraId="6A57257A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FB0878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12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24D01DE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Otros acuerdos inscribibles (artículo 2.1.h).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F4D6CC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853D56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32FB87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8C3E54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E40866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C71DA1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6C7892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FE67CC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4ED58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362B56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CD6C31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607B89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141C4F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32DE31C" w14:textId="2229816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26EAFE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2B5EAE7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4350542E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2C459FE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13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06140796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de funcionarios públicos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973AE7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5F965D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BC5F6E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49DBC2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247317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41058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97E1CC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623E1F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9A1172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402EDA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F6393A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A2551A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4BA4C8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A16E7BA" w14:textId="57BF806E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BC4C11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2631107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5ADF9276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7BBA4B1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14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34DF9E27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 o pacto mixto de funcionarios públicos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1C30E1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30167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7EB46E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80AFFE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90721E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1AD23C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A42DA0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1B3B3C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605040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979655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132067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72FA64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A09D1F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5C90670" w14:textId="190A4B9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C08CD6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78BBE22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07F4CB8D" w14:textId="77777777" w:rsidTr="0061498D">
        <w:trPr>
          <w:trHeight w:val="611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4E029DCC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15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56C6849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Acuerdos de interés profesional de usuarios autónomos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E995C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E24DF2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7916A1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09F60BA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D4E82C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7FC09E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B13A5E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BCF518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B766E2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96C68B2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EF933A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9406AD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74F584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9FB6387" w14:textId="71530214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C261EE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0D7CCDE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550C1112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55319A8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16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6B019FEE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Convenio o acuerdo de eficacia limitada (D.A. 2ª)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8614F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832788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347776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7BCEE3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60B32C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6A8001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6185F9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0186A5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3B46BD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B98ED1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4CC862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543C80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45CCAE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6E088AF" w14:textId="0C08350A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EE8851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3946327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381A4797" w14:textId="77777777" w:rsidTr="0061498D">
        <w:trPr>
          <w:trHeight w:val="417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4AF7BEB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17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1D5BA6BB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Acuerdos de empresa para su depósito (D.A.2ª)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18154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6F4E0E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B64691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6205E2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2C93DB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7D5046E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BBCEE14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A063DD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0C806E3B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6117539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56CAD07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DAD41D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3AC4E88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F190E5C" w14:textId="18F9355A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F48A34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50ADD6E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</w:tr>
      <w:tr w:rsidR="00D305A1" w14:paraId="597C2301" w14:textId="77777777" w:rsidTr="0061498D">
        <w:trPr>
          <w:trHeight w:val="276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6339465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18</w:t>
            </w:r>
          </w:p>
        </w:tc>
        <w:tc>
          <w:tcPr>
            <w:tcW w:w="170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DEE6EF"/>
            <w:vAlign w:val="center"/>
          </w:tcPr>
          <w:p w14:paraId="274D6E2C" w14:textId="77777777" w:rsidR="002B49F5" w:rsidRDefault="002B49F5" w:rsidP="00596B05">
            <w:pPr>
              <w:widowControl w:val="0"/>
              <w:spacing w:after="0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Inaplicación de convenios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08868A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C2379E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8086557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5248CF3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640380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8B1E751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C03DD8D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B573CD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CC6F7E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282117EF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189FFC86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CA76C35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4DEF0AB0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sz w:val="16"/>
                <w:szCs w:val="16"/>
              </w:rPr>
            </w:pPr>
            <w:r>
              <w:rPr>
                <w:rFonts w:cs="Calibri"/>
                <w:b/>
                <w:bCs/>
                <w:sz w:val="16"/>
                <w:szCs w:val="16"/>
              </w:rPr>
              <w:t>SI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679EF2E" w14:textId="7D1D2D24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FFF5CE"/>
            <w:vAlign w:val="center"/>
          </w:tcPr>
          <w:p w14:paraId="6ED9B178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5CE"/>
            <w:vAlign w:val="center"/>
          </w:tcPr>
          <w:p w14:paraId="307A28CE" w14:textId="77777777" w:rsidR="002B49F5" w:rsidRDefault="002B49F5" w:rsidP="00596B05">
            <w:pPr>
              <w:widowControl w:val="0"/>
              <w:spacing w:after="0"/>
              <w:jc w:val="center"/>
              <w:rPr>
                <w:rFonts w:cs="Calibri"/>
                <w:b/>
                <w:bCs/>
                <w:color w:val="C9211E"/>
                <w:sz w:val="16"/>
                <w:szCs w:val="16"/>
              </w:rPr>
            </w:pPr>
            <w:r>
              <w:rPr>
                <w:rFonts w:cs="Calibri"/>
                <w:b/>
                <w:bCs/>
                <w:color w:val="C9211E"/>
                <w:sz w:val="16"/>
                <w:szCs w:val="16"/>
              </w:rPr>
              <w:t>NO</w:t>
            </w:r>
          </w:p>
        </w:tc>
      </w:tr>
    </w:tbl>
    <w:p w14:paraId="0A57B1BC" w14:textId="77777777" w:rsidR="00F8059D" w:rsidRDefault="00F8059D" w:rsidP="00F8059D">
      <w:pPr>
        <w:rPr>
          <w:rStyle w:val="Hipervnculo"/>
          <w:rFonts w:ascii="Arial" w:hAnsi="Arial"/>
          <w:b/>
          <w:bCs/>
          <w:sz w:val="28"/>
          <w:szCs w:val="28"/>
        </w:rPr>
      </w:pPr>
    </w:p>
    <w:p w14:paraId="42A84367" w14:textId="65C87D6A" w:rsidR="00832817" w:rsidRPr="00DF3440" w:rsidRDefault="00832817" w:rsidP="005B33E0"/>
    <w:sectPr w:rsidR="00832817" w:rsidRPr="00DF3440" w:rsidSect="002F2C35">
      <w:headerReference w:type="default" r:id="rId81"/>
      <w:footerReference w:type="default" r:id="rId82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CFCD2" w14:textId="77777777" w:rsidR="00D437A9" w:rsidRDefault="00D437A9" w:rsidP="002F2C35">
      <w:pPr>
        <w:spacing w:after="0" w:line="240" w:lineRule="auto"/>
      </w:pPr>
      <w:r>
        <w:separator/>
      </w:r>
    </w:p>
  </w:endnote>
  <w:endnote w:type="continuationSeparator" w:id="0">
    <w:p w14:paraId="17FF89E0" w14:textId="77777777" w:rsidR="00D437A9" w:rsidRDefault="00D437A9" w:rsidP="002F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ras Md BT">
    <w:altName w:val="Calibri"/>
    <w:charset w:val="00"/>
    <w:family w:val="swiss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sGotT">
    <w:altName w:val="Calibri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80106" w14:textId="2DD3A29A" w:rsidR="006503D2" w:rsidRDefault="003128F2" w:rsidP="003128F2">
    <w:pPr>
      <w:pStyle w:val="Piedepgina"/>
      <w:pBdr>
        <w:top w:val="single" w:sz="4" w:space="1" w:color="auto"/>
      </w:pBdr>
    </w:pPr>
    <w:r w:rsidRPr="003128F2">
      <w:rPr>
        <w:sz w:val="18"/>
        <w:szCs w:val="18"/>
      </w:rPr>
      <w:fldChar w:fldCharType="begin"/>
    </w:r>
    <w:r w:rsidRPr="003128F2">
      <w:rPr>
        <w:sz w:val="18"/>
        <w:szCs w:val="18"/>
      </w:rPr>
      <w:instrText xml:space="preserve"> FILENAME \* MERGEFORMAT </w:instrText>
    </w:r>
    <w:r w:rsidRPr="003128F2">
      <w:rPr>
        <w:sz w:val="18"/>
        <w:szCs w:val="18"/>
      </w:rPr>
      <w:fldChar w:fldCharType="separate"/>
    </w:r>
    <w:r w:rsidRPr="003128F2">
      <w:rPr>
        <w:noProof/>
        <w:sz w:val="18"/>
        <w:szCs w:val="18"/>
      </w:rPr>
      <w:t>REGCON-876_ABDGMRRL1-466_MU - Manual Usuario nueva entrada a REGCON.docx</w:t>
    </w:r>
    <w:r w:rsidRPr="003128F2">
      <w:rPr>
        <w:sz w:val="18"/>
        <w:szCs w:val="18"/>
      </w:rPr>
      <w:fldChar w:fldCharType="end"/>
    </w:r>
    <w:r>
      <w:rPr>
        <w:sz w:val="18"/>
        <w:szCs w:val="18"/>
      </w:rPr>
      <w:tab/>
    </w:r>
    <w:r w:rsidRPr="003128F2">
      <w:rPr>
        <w:sz w:val="18"/>
        <w:szCs w:val="18"/>
      </w:rPr>
      <w:t>Página</w:t>
    </w:r>
    <w:r>
      <w:t xml:space="preserve">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47E612" w14:textId="77777777" w:rsidR="00D437A9" w:rsidRDefault="00D437A9" w:rsidP="002F2C35">
      <w:pPr>
        <w:spacing w:after="0" w:line="240" w:lineRule="auto"/>
      </w:pPr>
      <w:r>
        <w:separator/>
      </w:r>
    </w:p>
  </w:footnote>
  <w:footnote w:type="continuationSeparator" w:id="0">
    <w:p w14:paraId="2FFFBB27" w14:textId="77777777" w:rsidR="00D437A9" w:rsidRDefault="00D437A9" w:rsidP="002F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8789" w:type="dxa"/>
      <w:tblInd w:w="-147" w:type="dxa"/>
      <w:tblLook w:val="04A0" w:firstRow="1" w:lastRow="0" w:firstColumn="1" w:lastColumn="0" w:noHBand="0" w:noVBand="1"/>
    </w:tblPr>
    <w:tblGrid>
      <w:gridCol w:w="3406"/>
      <w:gridCol w:w="5383"/>
    </w:tblGrid>
    <w:tr w:rsidR="002F2C35" w14:paraId="318A65A5" w14:textId="77777777" w:rsidTr="00AB1F03">
      <w:tc>
        <w:tcPr>
          <w:tcW w:w="3406" w:type="dxa"/>
        </w:tcPr>
        <w:p w14:paraId="2375DBB7" w14:textId="71189B05" w:rsidR="002F2C35" w:rsidRDefault="002F2C35" w:rsidP="002F2C35">
          <w:pPr>
            <w:pStyle w:val="Encabezado"/>
          </w:pPr>
          <w:r>
            <w:rPr>
              <w:noProof/>
              <w:lang w:eastAsia="es-ES"/>
            </w:rPr>
            <w:drawing>
              <wp:inline distT="0" distB="0" distL="0" distR="0" wp14:anchorId="58000C9F" wp14:editId="56E75740">
                <wp:extent cx="2025650" cy="645111"/>
                <wp:effectExtent l="0" t="0" r="0" b="3175"/>
                <wp:docPr id="4" name="Imagen 4" descr="Texto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Texto&#10;&#10;Descripción generada automáticamente con confianza media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7147" cy="651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3" w:type="dxa"/>
        </w:tcPr>
        <w:p w14:paraId="18DC9DA7" w14:textId="77777777" w:rsidR="002F2C35" w:rsidRPr="002F2C35" w:rsidRDefault="002F2C35" w:rsidP="002F2C35">
          <w:pPr>
            <w:pStyle w:val="Encabezado"/>
            <w:jc w:val="right"/>
            <w:rPr>
              <w:b/>
              <w:bCs/>
              <w:sz w:val="40"/>
              <w:szCs w:val="40"/>
            </w:rPr>
          </w:pPr>
          <w:r w:rsidRPr="002F2C35">
            <w:rPr>
              <w:b/>
              <w:bCs/>
              <w:sz w:val="40"/>
              <w:szCs w:val="40"/>
            </w:rPr>
            <w:t>REGCON</w:t>
          </w:r>
        </w:p>
        <w:p w14:paraId="7B7ACFFF" w14:textId="10E3B8D4" w:rsidR="002F2C35" w:rsidRDefault="00EB51B5" w:rsidP="00EB51B5">
          <w:pPr>
            <w:pStyle w:val="Encabezado"/>
            <w:jc w:val="right"/>
          </w:pPr>
          <w:r>
            <w:t>Manual</w:t>
          </w:r>
          <w:r w:rsidR="00632A73">
            <w:t xml:space="preserve"> Persona</w:t>
          </w:r>
          <w:r>
            <w:t xml:space="preserve"> Usuari</w:t>
          </w:r>
          <w:r w:rsidR="00632A73">
            <w:t>a</w:t>
          </w:r>
          <w:r>
            <w:t xml:space="preserve"> </w:t>
          </w:r>
          <w:r>
            <w:br/>
            <w:t xml:space="preserve">Nueva </w:t>
          </w:r>
          <w:r w:rsidR="002F2C35">
            <w:t xml:space="preserve"> </w:t>
          </w:r>
          <w:r>
            <w:t xml:space="preserve">Entrada </w:t>
          </w:r>
        </w:p>
      </w:tc>
    </w:tr>
  </w:tbl>
  <w:p w14:paraId="217254BF" w14:textId="70A2CCEB" w:rsidR="002F2C35" w:rsidRPr="002F2C35" w:rsidRDefault="002F2C35" w:rsidP="002F2C3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1AAF3FE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8FBC7D6F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AB52D5A6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2007417"/>
    <w:multiLevelType w:val="hybridMultilevel"/>
    <w:tmpl w:val="D268702C"/>
    <w:lvl w:ilvl="0" w:tplc="FFFFFFFF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2" w:tplc="FFFFFFFF">
      <w:start w:val="1"/>
      <w:numFmt w:val="bullet"/>
      <w:lvlText w:val="•"/>
      <w:lvlJc w:val="left"/>
      <w:pPr>
        <w:ind w:left="1427" w:hanging="360"/>
      </w:pPr>
    </w:lvl>
    <w:lvl w:ilvl="3" w:tplc="FFFFFFFF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4" w15:restartNumberingAfterBreak="0">
    <w:nsid w:val="04B37F3B"/>
    <w:multiLevelType w:val="hybridMultilevel"/>
    <w:tmpl w:val="37EE33C0"/>
    <w:lvl w:ilvl="0" w:tplc="FFFFFFFF">
      <w:start w:val="1"/>
      <w:numFmt w:val="bullet"/>
      <w:lvlText w:val="•"/>
      <w:lvlJc w:val="left"/>
      <w:pPr>
        <w:ind w:left="1427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5" w15:restartNumberingAfterBreak="0">
    <w:nsid w:val="05221EDD"/>
    <w:multiLevelType w:val="hybridMultilevel"/>
    <w:tmpl w:val="FAAC559A"/>
    <w:lvl w:ilvl="0" w:tplc="081EB7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3486739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C77D20"/>
    <w:multiLevelType w:val="hybridMultilevel"/>
    <w:tmpl w:val="D180CC2A"/>
    <w:lvl w:ilvl="0" w:tplc="FFFFFFFF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4AE47654"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 New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9C180B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A74102C"/>
    <w:multiLevelType w:val="hybridMultilevel"/>
    <w:tmpl w:val="044C355C"/>
    <w:lvl w:ilvl="0" w:tplc="872AC7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36008"/>
    <w:multiLevelType w:val="hybridMultilevel"/>
    <w:tmpl w:val="113445C0"/>
    <w:lvl w:ilvl="0" w:tplc="2290542E">
      <w:start w:val="1"/>
      <w:numFmt w:val="bullet"/>
      <w:lvlText w:val="•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7395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284D5A8A"/>
    <w:multiLevelType w:val="hybridMultilevel"/>
    <w:tmpl w:val="819CE262"/>
    <w:lvl w:ilvl="0" w:tplc="FFFFFFFF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2" w:tplc="FFFFFFFF">
      <w:start w:val="1"/>
      <w:numFmt w:val="bullet"/>
      <w:lvlText w:val="•"/>
      <w:lvlJc w:val="left"/>
      <w:pPr>
        <w:ind w:left="1427" w:hanging="360"/>
      </w:pPr>
    </w:lvl>
    <w:lvl w:ilvl="3" w:tplc="FFFFFFFF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2" w15:restartNumberingAfterBreak="0">
    <w:nsid w:val="2ADE507C"/>
    <w:multiLevelType w:val="hybridMultilevel"/>
    <w:tmpl w:val="D34A6B28"/>
    <w:lvl w:ilvl="0" w:tplc="FFFFFFFF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•"/>
      <w:lvlJc w:val="left"/>
      <w:pPr>
        <w:ind w:left="2147" w:hanging="360"/>
      </w:pPr>
    </w:lvl>
    <w:lvl w:ilvl="2" w:tplc="0C0A000B">
      <w:start w:val="1"/>
      <w:numFmt w:val="bullet"/>
      <w:lvlText w:val=""/>
      <w:lvlJc w:val="left"/>
      <w:pPr>
        <w:ind w:left="286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•"/>
      <w:lvlJc w:val="left"/>
      <w:pPr>
        <w:ind w:left="1427" w:hanging="360"/>
      </w:pPr>
    </w:lvl>
    <w:lvl w:ilvl="4" w:tplc="FFFFFFFF">
      <w:start w:val="1"/>
      <w:numFmt w:val="bullet"/>
      <w:lvlText w:val="•"/>
      <w:lvlJc w:val="left"/>
      <w:pPr>
        <w:ind w:left="4307" w:hanging="360"/>
      </w:pPr>
    </w:lvl>
    <w:lvl w:ilvl="5" w:tplc="FFFFFFFF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3" w15:restartNumberingAfterBreak="0">
    <w:nsid w:val="2BDD0627"/>
    <w:multiLevelType w:val="hybridMultilevel"/>
    <w:tmpl w:val="18D292AA"/>
    <w:lvl w:ilvl="0" w:tplc="FFFFFFFF">
      <w:start w:val="1"/>
      <w:numFmt w:val="bullet"/>
      <w:lvlText w:val="•"/>
      <w:lvlJc w:val="left"/>
      <w:pPr>
        <w:ind w:left="1427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21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4" w15:restartNumberingAfterBreak="0">
    <w:nsid w:val="2C9F15CA"/>
    <w:multiLevelType w:val="hybridMultilevel"/>
    <w:tmpl w:val="91620016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936294B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F278F4"/>
    <w:multiLevelType w:val="hybridMultilevel"/>
    <w:tmpl w:val="EA5C5B4C"/>
    <w:lvl w:ilvl="0" w:tplc="872AC74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6E1A91"/>
    <w:multiLevelType w:val="hybridMultilevel"/>
    <w:tmpl w:val="286C27EA"/>
    <w:lvl w:ilvl="0" w:tplc="B96844E8">
      <w:start w:val="1"/>
      <w:numFmt w:val="decimal"/>
      <w:pStyle w:val="Estilo1"/>
      <w:lvlText w:val="%1."/>
      <w:lvlJc w:val="left"/>
      <w:pPr>
        <w:ind w:left="760" w:hanging="40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CE7EF3"/>
    <w:multiLevelType w:val="hybridMultilevel"/>
    <w:tmpl w:val="A2FAE52C"/>
    <w:lvl w:ilvl="0" w:tplc="872AC74E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74A5595"/>
    <w:multiLevelType w:val="multilevel"/>
    <w:tmpl w:val="1BDC06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19" w15:restartNumberingAfterBreak="0">
    <w:nsid w:val="39AB1AC2"/>
    <w:multiLevelType w:val="hybridMultilevel"/>
    <w:tmpl w:val="5BCE86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105176"/>
    <w:multiLevelType w:val="multilevel"/>
    <w:tmpl w:val="CD4A0F70"/>
    <w:lvl w:ilvl="0">
      <w:start w:val="1"/>
      <w:numFmt w:val="decimal"/>
      <w:lvlText w:val="%1 "/>
      <w:lvlJc w:val="left"/>
      <w:pPr>
        <w:ind w:left="432" w:hanging="432"/>
      </w:pPr>
    </w:lvl>
    <w:lvl w:ilvl="1">
      <w:start w:val="1"/>
      <w:numFmt w:val="upperRoman"/>
      <w:lvlText w:val="%2."/>
      <w:lvlJc w:val="right"/>
      <w:pPr>
        <w:ind w:left="1080" w:hanging="360"/>
      </w:pPr>
    </w:lvl>
    <w:lvl w:ilvl="2">
      <w:start w:val="1"/>
      <w:numFmt w:val="decimal"/>
      <w:lvlText w:val="%1.%2.%3 "/>
      <w:lvlJc w:val="left"/>
      <w:pPr>
        <w:ind w:left="720" w:hanging="720"/>
      </w:pPr>
    </w:lvl>
    <w:lvl w:ilvl="3">
      <w:start w:val="1"/>
      <w:numFmt w:val="decimal"/>
      <w:lvlText w:val="%1.%2.%3.%4 "/>
      <w:lvlJc w:val="left"/>
      <w:pPr>
        <w:ind w:left="864" w:hanging="864"/>
      </w:pPr>
    </w:lvl>
    <w:lvl w:ilvl="4">
      <w:start w:val="1"/>
      <w:numFmt w:val="decimal"/>
      <w:lvlText w:val="%1.%2.%3.%4.%5 "/>
      <w:lvlJc w:val="left"/>
      <w:pPr>
        <w:ind w:left="1575" w:hanging="1008"/>
      </w:pPr>
    </w:lvl>
    <w:lvl w:ilvl="5">
      <w:start w:val="1"/>
      <w:numFmt w:val="decimal"/>
      <w:lvlText w:val="%1.%2.%3.%4.%5.%6 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21" w15:restartNumberingAfterBreak="0">
    <w:nsid w:val="49114D2C"/>
    <w:multiLevelType w:val="hybridMultilevel"/>
    <w:tmpl w:val="A5367E9E"/>
    <w:lvl w:ilvl="0" w:tplc="872AC7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4AB66BFA"/>
    <w:multiLevelType w:val="multilevel"/>
    <w:tmpl w:val="13B2063C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4EFE3AE8"/>
    <w:multiLevelType w:val="multilevel"/>
    <w:tmpl w:val="11E28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FAB0EDC"/>
    <w:multiLevelType w:val="hybridMultilevel"/>
    <w:tmpl w:val="9A308BF2"/>
    <w:lvl w:ilvl="0" w:tplc="FFFFFFFF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92723A"/>
    <w:multiLevelType w:val="multilevel"/>
    <w:tmpl w:val="13B2063C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53E6641F"/>
    <w:multiLevelType w:val="hybridMultilevel"/>
    <w:tmpl w:val="9ECC78BC"/>
    <w:lvl w:ilvl="0" w:tplc="CD001D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E4CC6"/>
    <w:multiLevelType w:val="hybridMultilevel"/>
    <w:tmpl w:val="0E2E4A8C"/>
    <w:lvl w:ilvl="0" w:tplc="CD001D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5432B"/>
    <w:multiLevelType w:val="multilevel"/>
    <w:tmpl w:val="34900A5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29" w15:restartNumberingAfterBreak="0">
    <w:nsid w:val="5808009D"/>
    <w:multiLevelType w:val="hybridMultilevel"/>
    <w:tmpl w:val="2A708BDA"/>
    <w:lvl w:ilvl="0" w:tplc="8CD07714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316EA8"/>
    <w:multiLevelType w:val="hybridMultilevel"/>
    <w:tmpl w:val="24E4843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D62039"/>
    <w:multiLevelType w:val="multilevel"/>
    <w:tmpl w:val="69AEA28C"/>
    <w:styleLink w:val="Outline"/>
    <w:lvl w:ilvl="0">
      <w:start w:val="1"/>
      <w:numFmt w:val="decimal"/>
      <w:pStyle w:val="Ttulo1"/>
      <w:lvlText w:val="%1 "/>
      <w:lvlJc w:val="left"/>
      <w:pPr>
        <w:ind w:left="432" w:hanging="432"/>
      </w:pPr>
    </w:lvl>
    <w:lvl w:ilvl="1">
      <w:start w:val="1"/>
      <w:numFmt w:val="decimal"/>
      <w:pStyle w:val="Ttulo2"/>
      <w:lvlText w:val="%1.%2 "/>
      <w:lvlJc w:val="left"/>
      <w:pPr>
        <w:ind w:left="576" w:hanging="576"/>
      </w:pPr>
    </w:lvl>
    <w:lvl w:ilvl="2">
      <w:start w:val="1"/>
      <w:numFmt w:val="decimal"/>
      <w:pStyle w:val="Ttulo3"/>
      <w:lvlText w:val="%1.%2.%3 "/>
      <w:lvlJc w:val="left"/>
      <w:pPr>
        <w:ind w:left="720" w:hanging="720"/>
      </w:pPr>
    </w:lvl>
    <w:lvl w:ilvl="3">
      <w:start w:val="1"/>
      <w:numFmt w:val="decimal"/>
      <w:pStyle w:val="Ttulo4"/>
      <w:lvlText w:val="%1.%2.%3.%4 "/>
      <w:lvlJc w:val="left"/>
      <w:pPr>
        <w:ind w:left="864" w:hanging="864"/>
      </w:pPr>
    </w:lvl>
    <w:lvl w:ilvl="4">
      <w:start w:val="1"/>
      <w:numFmt w:val="decimal"/>
      <w:pStyle w:val="Ttulo5"/>
      <w:lvlText w:val="%1.%2.%3.%4.%5 "/>
      <w:lvlJc w:val="left"/>
      <w:pPr>
        <w:ind w:left="1575" w:hanging="1008"/>
      </w:pPr>
    </w:lvl>
    <w:lvl w:ilvl="5">
      <w:start w:val="1"/>
      <w:numFmt w:val="decimal"/>
      <w:lvlText w:val="%1.%2.%3.%4.%5.%6 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2" w15:restartNumberingAfterBreak="0">
    <w:nsid w:val="5CE8085B"/>
    <w:multiLevelType w:val="hybridMultilevel"/>
    <w:tmpl w:val="C1FC63DC"/>
    <w:lvl w:ilvl="0" w:tplc="872AC74E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3" w15:restartNumberingAfterBreak="0">
    <w:nsid w:val="600E367D"/>
    <w:multiLevelType w:val="hybridMultilevel"/>
    <w:tmpl w:val="54B07CAC"/>
    <w:lvl w:ilvl="0" w:tplc="FFFFFFFF">
      <w:start w:val="1"/>
      <w:numFmt w:val="bullet"/>
      <w:lvlText w:val="•"/>
      <w:lvlJc w:val="left"/>
      <w:pPr>
        <w:ind w:left="3272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5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3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032" w:hanging="360"/>
      </w:pPr>
      <w:rPr>
        <w:rFonts w:ascii="Wingdings" w:hAnsi="Wingdings" w:hint="default"/>
      </w:rPr>
    </w:lvl>
  </w:abstractNum>
  <w:abstractNum w:abstractNumId="34" w15:restartNumberingAfterBreak="0">
    <w:nsid w:val="662E2E9E"/>
    <w:multiLevelType w:val="hybridMultilevel"/>
    <w:tmpl w:val="F0E42516"/>
    <w:lvl w:ilvl="0" w:tplc="FFFFFFFF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2" w:tplc="FFFFFFFF">
      <w:start w:val="1"/>
      <w:numFmt w:val="bullet"/>
      <w:lvlText w:val="•"/>
      <w:lvlJc w:val="left"/>
      <w:pPr>
        <w:ind w:left="1427" w:hanging="360"/>
      </w:pPr>
    </w:lvl>
    <w:lvl w:ilvl="3" w:tplc="FFFFFFFF">
      <w:start w:val="1"/>
      <w:numFmt w:val="bullet"/>
      <w:lvlText w:val="•"/>
      <w:lvlJc w:val="left"/>
      <w:pPr>
        <w:ind w:left="3587" w:hanging="360"/>
      </w:pPr>
    </w:lvl>
    <w:lvl w:ilvl="4" w:tplc="FFFFFFFF">
      <w:start w:val="1"/>
      <w:numFmt w:val="bullet"/>
      <w:lvlText w:val="•"/>
      <w:lvlJc w:val="left"/>
      <w:pPr>
        <w:ind w:left="4307" w:hanging="360"/>
      </w:pPr>
    </w:lvl>
    <w:lvl w:ilvl="5" w:tplc="FFFFFFFF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5" w15:restartNumberingAfterBreak="0">
    <w:nsid w:val="66E0765A"/>
    <w:multiLevelType w:val="hybridMultilevel"/>
    <w:tmpl w:val="B53AF62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9469A8"/>
    <w:multiLevelType w:val="multilevel"/>
    <w:tmpl w:val="42AC4C6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abstractNum w:abstractNumId="37" w15:restartNumberingAfterBreak="0">
    <w:nsid w:val="6881FDCC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8B232A6"/>
    <w:multiLevelType w:val="hybridMultilevel"/>
    <w:tmpl w:val="1444B806"/>
    <w:lvl w:ilvl="0" w:tplc="3E56D41C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  <w:color w:val="FF0000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96D58A3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2656E66"/>
    <w:multiLevelType w:val="hybridMultilevel"/>
    <w:tmpl w:val="832227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F3009A"/>
    <w:multiLevelType w:val="multilevel"/>
    <w:tmpl w:val="872E91F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</w:lvl>
  </w:abstractNum>
  <w:num w:numId="1" w16cid:durableId="1372725035">
    <w:abstractNumId w:val="16"/>
  </w:num>
  <w:num w:numId="2" w16cid:durableId="840513107">
    <w:abstractNumId w:val="6"/>
  </w:num>
  <w:num w:numId="3" w16cid:durableId="879517088">
    <w:abstractNumId w:val="31"/>
    <w:lvlOverride w:ilvl="0">
      <w:lvl w:ilvl="0">
        <w:start w:val="1"/>
        <w:numFmt w:val="lowerRoman"/>
        <w:pStyle w:val="Ttulo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pStyle w:val="Ttulo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tulo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tulo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tulo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" w16cid:durableId="1430857321">
    <w:abstractNumId w:val="22"/>
  </w:num>
  <w:num w:numId="5" w16cid:durableId="166793112">
    <w:abstractNumId w:val="26"/>
  </w:num>
  <w:num w:numId="6" w16cid:durableId="16395033">
    <w:abstractNumId w:val="37"/>
  </w:num>
  <w:num w:numId="7" w16cid:durableId="395519623">
    <w:abstractNumId w:val="7"/>
  </w:num>
  <w:num w:numId="8" w16cid:durableId="1821724857">
    <w:abstractNumId w:val="27"/>
  </w:num>
  <w:num w:numId="9" w16cid:durableId="513615930">
    <w:abstractNumId w:val="2"/>
  </w:num>
  <w:num w:numId="10" w16cid:durableId="1746489931">
    <w:abstractNumId w:val="10"/>
  </w:num>
  <w:num w:numId="11" w16cid:durableId="484206666">
    <w:abstractNumId w:val="25"/>
  </w:num>
  <w:num w:numId="12" w16cid:durableId="2022662731">
    <w:abstractNumId w:val="1"/>
  </w:num>
  <w:num w:numId="13" w16cid:durableId="1894071930">
    <w:abstractNumId w:val="0"/>
  </w:num>
  <w:num w:numId="14" w16cid:durableId="2098398964">
    <w:abstractNumId w:val="23"/>
  </w:num>
  <w:num w:numId="15" w16cid:durableId="325673427">
    <w:abstractNumId w:val="31"/>
  </w:num>
  <w:num w:numId="16" w16cid:durableId="1513762030">
    <w:abstractNumId w:val="35"/>
  </w:num>
  <w:num w:numId="17" w16cid:durableId="1708599954">
    <w:abstractNumId w:val="40"/>
  </w:num>
  <w:num w:numId="18" w16cid:durableId="264192930">
    <w:abstractNumId w:val="5"/>
  </w:num>
  <w:num w:numId="19" w16cid:durableId="1793938637">
    <w:abstractNumId w:val="29"/>
  </w:num>
  <w:num w:numId="20" w16cid:durableId="883367498">
    <w:abstractNumId w:val="31"/>
    <w:lvlOverride w:ilvl="0">
      <w:lvl w:ilvl="0">
        <w:start w:val="1"/>
        <w:numFmt w:val="decimal"/>
        <w:pStyle w:val="Ttulo1"/>
        <w:lvlText w:val="%1 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Ttulo2"/>
        <w:lvlText w:val="%1.%2 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Ttulo3"/>
        <w:lvlText w:val="%1.%2.%3 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pStyle w:val="Ttulo4"/>
        <w:lvlText w:val="%1.%2.%3.%4 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Ttulo5"/>
        <w:lvlText w:val="%1.%2.%3.%4.%5 "/>
        <w:lvlJc w:val="left"/>
        <w:pPr>
          <w:ind w:left="1717" w:hanging="1008"/>
        </w:pPr>
      </w:lvl>
    </w:lvlOverride>
    <w:lvlOverride w:ilvl="5">
      <w:lvl w:ilvl="5">
        <w:start w:val="1"/>
        <w:numFmt w:val="decimal"/>
        <w:lvlText w:val="%1.%2.%3.%4.%5.%6 "/>
        <w:lvlJc w:val="left"/>
        <w:pPr>
          <w:ind w:left="1152" w:hanging="1152"/>
        </w:pPr>
      </w:lvl>
    </w:lvlOverride>
    <w:lvlOverride w:ilvl="6">
      <w:lvl w:ilvl="6">
        <w:start w:val="1"/>
        <w:numFmt w:val="none"/>
        <w:lvlText w:val="%7"/>
        <w:lvlJc w:val="left"/>
        <w:pPr>
          <w:ind w:left="1296" w:hanging="1296"/>
        </w:pPr>
      </w:lvl>
    </w:lvlOverride>
    <w:lvlOverride w:ilvl="7">
      <w:lvl w:ilvl="7">
        <w:start w:val="1"/>
        <w:numFmt w:val="none"/>
        <w:lvlText w:val="%8"/>
        <w:lvlJc w:val="left"/>
        <w:pPr>
          <w:ind w:left="1440" w:hanging="1440"/>
        </w:pPr>
      </w:lvl>
    </w:lvlOverride>
    <w:lvlOverride w:ilvl="8">
      <w:lvl w:ilvl="8">
        <w:start w:val="1"/>
        <w:numFmt w:val="none"/>
        <w:lvlText w:val="%9"/>
        <w:lvlJc w:val="left"/>
        <w:pPr>
          <w:ind w:left="1584" w:hanging="1584"/>
        </w:pPr>
      </w:lvl>
    </w:lvlOverride>
  </w:num>
  <w:num w:numId="21" w16cid:durableId="646907067">
    <w:abstractNumId w:val="19"/>
  </w:num>
  <w:num w:numId="22" w16cid:durableId="730857597">
    <w:abstractNumId w:val="31"/>
    <w:lvlOverride w:ilvl="0">
      <w:lvl w:ilvl="0">
        <w:start w:val="1"/>
        <w:numFmt w:val="decimal"/>
        <w:pStyle w:val="Ttulo1"/>
        <w:lvlText w:val="%1 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Ttulo2"/>
        <w:lvlText w:val="%1.%2 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Ttulo3"/>
        <w:lvlText w:val="%1.%2.%3 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pStyle w:val="Ttulo4"/>
        <w:lvlText w:val="%1.%2.%3.%4 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Ttulo5"/>
        <w:lvlText w:val="%1.%2.%3.%4.%5 "/>
        <w:lvlJc w:val="left"/>
        <w:pPr>
          <w:ind w:left="1717" w:hanging="1008"/>
        </w:pPr>
      </w:lvl>
    </w:lvlOverride>
    <w:lvlOverride w:ilvl="5">
      <w:lvl w:ilvl="5">
        <w:start w:val="1"/>
        <w:numFmt w:val="decimal"/>
        <w:lvlText w:val="%1.%2.%3.%4.%5.%6 "/>
        <w:lvlJc w:val="left"/>
        <w:pPr>
          <w:ind w:left="1152" w:hanging="1152"/>
        </w:pPr>
      </w:lvl>
    </w:lvlOverride>
    <w:lvlOverride w:ilvl="6">
      <w:lvl w:ilvl="6">
        <w:start w:val="1"/>
        <w:numFmt w:val="none"/>
        <w:lvlText w:val="%7"/>
        <w:lvlJc w:val="left"/>
        <w:pPr>
          <w:ind w:left="1296" w:hanging="1296"/>
        </w:pPr>
      </w:lvl>
    </w:lvlOverride>
    <w:lvlOverride w:ilvl="7">
      <w:lvl w:ilvl="7">
        <w:start w:val="1"/>
        <w:numFmt w:val="none"/>
        <w:lvlText w:val="%8"/>
        <w:lvlJc w:val="left"/>
        <w:pPr>
          <w:ind w:left="1440" w:hanging="1440"/>
        </w:pPr>
      </w:lvl>
    </w:lvlOverride>
    <w:lvlOverride w:ilvl="8">
      <w:lvl w:ilvl="8">
        <w:start w:val="1"/>
        <w:numFmt w:val="none"/>
        <w:lvlText w:val="%9"/>
        <w:lvlJc w:val="left"/>
        <w:pPr>
          <w:ind w:left="1584" w:hanging="1584"/>
        </w:pPr>
      </w:lvl>
    </w:lvlOverride>
  </w:num>
  <w:num w:numId="23" w16cid:durableId="2140295117">
    <w:abstractNumId w:val="31"/>
    <w:lvlOverride w:ilvl="0">
      <w:lvl w:ilvl="0">
        <w:start w:val="1"/>
        <w:numFmt w:val="decimal"/>
        <w:pStyle w:val="Ttulo1"/>
        <w:lvlText w:val="%1 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Ttulo2"/>
        <w:lvlText w:val="%1.%2 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Ttulo3"/>
        <w:lvlText w:val="%1.%2.%3 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pStyle w:val="Ttulo4"/>
        <w:lvlText w:val="%1.%2.%3.%4 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Ttulo5"/>
        <w:lvlText w:val="%1.%2.%3.%4.%5 "/>
        <w:lvlJc w:val="left"/>
        <w:pPr>
          <w:ind w:left="1717" w:hanging="1008"/>
        </w:pPr>
      </w:lvl>
    </w:lvlOverride>
    <w:lvlOverride w:ilvl="5">
      <w:lvl w:ilvl="5">
        <w:start w:val="1"/>
        <w:numFmt w:val="decimal"/>
        <w:lvlText w:val="%1.%2.%3.%4.%5.%6 "/>
        <w:lvlJc w:val="left"/>
        <w:pPr>
          <w:ind w:left="1152" w:hanging="1152"/>
        </w:pPr>
      </w:lvl>
    </w:lvlOverride>
    <w:lvlOverride w:ilvl="6">
      <w:lvl w:ilvl="6">
        <w:start w:val="1"/>
        <w:numFmt w:val="none"/>
        <w:lvlText w:val="%7"/>
        <w:lvlJc w:val="left"/>
        <w:pPr>
          <w:ind w:left="1296" w:hanging="1296"/>
        </w:pPr>
      </w:lvl>
    </w:lvlOverride>
    <w:lvlOverride w:ilvl="7">
      <w:lvl w:ilvl="7">
        <w:start w:val="1"/>
        <w:numFmt w:val="none"/>
        <w:lvlText w:val="%8"/>
        <w:lvlJc w:val="left"/>
        <w:pPr>
          <w:ind w:left="1440" w:hanging="1440"/>
        </w:pPr>
      </w:lvl>
    </w:lvlOverride>
    <w:lvlOverride w:ilvl="8">
      <w:lvl w:ilvl="8">
        <w:start w:val="1"/>
        <w:numFmt w:val="none"/>
        <w:lvlText w:val="%9"/>
        <w:lvlJc w:val="left"/>
        <w:pPr>
          <w:ind w:left="1584" w:hanging="1584"/>
        </w:pPr>
      </w:lvl>
    </w:lvlOverride>
  </w:num>
  <w:num w:numId="24" w16cid:durableId="250043555">
    <w:abstractNumId w:val="14"/>
  </w:num>
  <w:num w:numId="25" w16cid:durableId="1414937715">
    <w:abstractNumId w:val="24"/>
  </w:num>
  <w:num w:numId="26" w16cid:durableId="794370260">
    <w:abstractNumId w:val="13"/>
  </w:num>
  <w:num w:numId="27" w16cid:durableId="1664048365">
    <w:abstractNumId w:val="12"/>
  </w:num>
  <w:num w:numId="28" w16cid:durableId="1628125509">
    <w:abstractNumId w:val="9"/>
  </w:num>
  <w:num w:numId="29" w16cid:durableId="1141339079">
    <w:abstractNumId w:val="4"/>
  </w:num>
  <w:num w:numId="30" w16cid:durableId="799761506">
    <w:abstractNumId w:val="11"/>
  </w:num>
  <w:num w:numId="31" w16cid:durableId="281807173">
    <w:abstractNumId w:val="34"/>
  </w:num>
  <w:num w:numId="32" w16cid:durableId="1628006749">
    <w:abstractNumId w:val="3"/>
  </w:num>
  <w:num w:numId="33" w16cid:durableId="505900495">
    <w:abstractNumId w:val="33"/>
  </w:num>
  <w:num w:numId="34" w16cid:durableId="1702317691">
    <w:abstractNumId w:val="30"/>
  </w:num>
  <w:num w:numId="35" w16cid:durableId="39864009">
    <w:abstractNumId w:val="38"/>
  </w:num>
  <w:num w:numId="36" w16cid:durableId="1426418987">
    <w:abstractNumId w:val="32"/>
  </w:num>
  <w:num w:numId="37" w16cid:durableId="1000502454">
    <w:abstractNumId w:val="21"/>
  </w:num>
  <w:num w:numId="38" w16cid:durableId="79832203">
    <w:abstractNumId w:val="15"/>
  </w:num>
  <w:num w:numId="39" w16cid:durableId="204299961">
    <w:abstractNumId w:val="8"/>
  </w:num>
  <w:num w:numId="40" w16cid:durableId="756559445">
    <w:abstractNumId w:val="17"/>
  </w:num>
  <w:num w:numId="41" w16cid:durableId="596912731">
    <w:abstractNumId w:val="28"/>
  </w:num>
  <w:num w:numId="42" w16cid:durableId="610404979">
    <w:abstractNumId w:val="18"/>
  </w:num>
  <w:num w:numId="43" w16cid:durableId="474840426">
    <w:abstractNumId w:val="41"/>
  </w:num>
  <w:num w:numId="44" w16cid:durableId="523786628">
    <w:abstractNumId w:val="36"/>
  </w:num>
  <w:num w:numId="45" w16cid:durableId="2128966426">
    <w:abstractNumId w:val="31"/>
    <w:lvlOverride w:ilvl="0">
      <w:lvl w:ilvl="0">
        <w:start w:val="1"/>
        <w:numFmt w:val="decimal"/>
        <w:pStyle w:val="Ttulo1"/>
        <w:lvlText w:val="%1 "/>
        <w:lvlJc w:val="left"/>
        <w:pPr>
          <w:ind w:left="432" w:hanging="432"/>
        </w:pPr>
      </w:lvl>
    </w:lvlOverride>
    <w:lvlOverride w:ilvl="1">
      <w:lvl w:ilvl="1">
        <w:start w:val="1"/>
        <w:numFmt w:val="decimal"/>
        <w:pStyle w:val="Ttulo2"/>
        <w:lvlText w:val="%1.%2 "/>
        <w:lvlJc w:val="left"/>
        <w:pPr>
          <w:ind w:left="576" w:hanging="576"/>
        </w:pPr>
      </w:lvl>
    </w:lvlOverride>
    <w:lvlOverride w:ilvl="2">
      <w:lvl w:ilvl="2">
        <w:start w:val="1"/>
        <w:numFmt w:val="decimal"/>
        <w:pStyle w:val="Ttulo3"/>
        <w:lvlText w:val="%1.%2.%3 "/>
        <w:lvlJc w:val="left"/>
        <w:pPr>
          <w:ind w:left="720" w:hanging="720"/>
        </w:pPr>
      </w:lvl>
    </w:lvlOverride>
    <w:lvlOverride w:ilvl="3">
      <w:lvl w:ilvl="3">
        <w:start w:val="1"/>
        <w:numFmt w:val="decimal"/>
        <w:pStyle w:val="Ttulo4"/>
        <w:lvlText w:val="%1.%2.%3.%4 "/>
        <w:lvlJc w:val="left"/>
        <w:pPr>
          <w:ind w:left="864" w:hanging="864"/>
        </w:pPr>
      </w:lvl>
    </w:lvlOverride>
    <w:lvlOverride w:ilvl="4">
      <w:lvl w:ilvl="4">
        <w:start w:val="1"/>
        <w:numFmt w:val="decimal"/>
        <w:pStyle w:val="Ttulo5"/>
        <w:lvlText w:val="%1.%2.%3.%4.%5 "/>
        <w:lvlJc w:val="left"/>
        <w:pPr>
          <w:ind w:left="1717" w:hanging="1008"/>
        </w:pPr>
      </w:lvl>
    </w:lvlOverride>
    <w:lvlOverride w:ilvl="5">
      <w:lvl w:ilvl="5">
        <w:start w:val="1"/>
        <w:numFmt w:val="decimal"/>
        <w:lvlText w:val="%1.%2.%3.%4.%5.%6 "/>
        <w:lvlJc w:val="left"/>
        <w:pPr>
          <w:ind w:left="1152" w:hanging="1152"/>
        </w:pPr>
      </w:lvl>
    </w:lvlOverride>
    <w:lvlOverride w:ilvl="6">
      <w:lvl w:ilvl="6">
        <w:start w:val="1"/>
        <w:numFmt w:val="none"/>
        <w:lvlText w:val="%7"/>
        <w:lvlJc w:val="left"/>
        <w:pPr>
          <w:ind w:left="1296" w:hanging="1296"/>
        </w:pPr>
      </w:lvl>
    </w:lvlOverride>
    <w:lvlOverride w:ilvl="7">
      <w:lvl w:ilvl="7">
        <w:start w:val="1"/>
        <w:numFmt w:val="none"/>
        <w:lvlText w:val="%8"/>
        <w:lvlJc w:val="left"/>
        <w:pPr>
          <w:ind w:left="1440" w:hanging="1440"/>
        </w:pPr>
      </w:lvl>
    </w:lvlOverride>
    <w:lvlOverride w:ilvl="8">
      <w:lvl w:ilvl="8">
        <w:start w:val="1"/>
        <w:numFmt w:val="none"/>
        <w:lvlText w:val="%9"/>
        <w:lvlJc w:val="left"/>
        <w:pPr>
          <w:ind w:left="1584" w:hanging="1584"/>
        </w:pPr>
      </w:lvl>
    </w:lvlOverride>
  </w:num>
  <w:num w:numId="46" w16cid:durableId="1427572744">
    <w:abstractNumId w:val="39"/>
  </w:num>
  <w:num w:numId="47" w16cid:durableId="1369188009">
    <w:abstractNumId w:val="20"/>
  </w:num>
  <w:num w:numId="48" w16cid:durableId="1503202605">
    <w:abstractNumId w:val="31"/>
    <w:lvlOverride w:ilvl="0">
      <w:lvl w:ilvl="0">
        <w:start w:val="1"/>
        <w:numFmt w:val="lowerRoman"/>
        <w:pStyle w:val="Ttulo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pStyle w:val="Ttulo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tulo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tulo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tulo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49" w16cid:durableId="135143567">
    <w:abstractNumId w:val="31"/>
    <w:lvlOverride w:ilvl="0">
      <w:lvl w:ilvl="0">
        <w:start w:val="1"/>
        <w:numFmt w:val="lowerRoman"/>
        <w:pStyle w:val="Ttulo1"/>
        <w:lvlText w:val="%1."/>
        <w:lvlJc w:val="right"/>
        <w:pPr>
          <w:ind w:left="360" w:hanging="360"/>
        </w:pPr>
      </w:lvl>
    </w:lvlOverride>
    <w:lvlOverride w:ilvl="1">
      <w:lvl w:ilvl="1">
        <w:start w:val="1"/>
        <w:numFmt w:val="lowerLetter"/>
        <w:pStyle w:val="Ttulo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Ttulo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pStyle w:val="Ttulo4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pStyle w:val="Ttulo5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392"/>
    <w:rsid w:val="00027B14"/>
    <w:rsid w:val="00040093"/>
    <w:rsid w:val="00053BF9"/>
    <w:rsid w:val="00056A1F"/>
    <w:rsid w:val="00085DD1"/>
    <w:rsid w:val="00091023"/>
    <w:rsid w:val="000A0ECB"/>
    <w:rsid w:val="000A2086"/>
    <w:rsid w:val="000A2E4C"/>
    <w:rsid w:val="000B5502"/>
    <w:rsid w:val="000D7E2B"/>
    <w:rsid w:val="000F440E"/>
    <w:rsid w:val="001059AF"/>
    <w:rsid w:val="00131A14"/>
    <w:rsid w:val="00141AD4"/>
    <w:rsid w:val="00160E8F"/>
    <w:rsid w:val="00174EB1"/>
    <w:rsid w:val="0019661B"/>
    <w:rsid w:val="00196824"/>
    <w:rsid w:val="001E734C"/>
    <w:rsid w:val="00203ADB"/>
    <w:rsid w:val="002106C9"/>
    <w:rsid w:val="00231215"/>
    <w:rsid w:val="00237851"/>
    <w:rsid w:val="002700C6"/>
    <w:rsid w:val="002725C5"/>
    <w:rsid w:val="00282CC8"/>
    <w:rsid w:val="0028444A"/>
    <w:rsid w:val="00295F93"/>
    <w:rsid w:val="002A1593"/>
    <w:rsid w:val="002B49F5"/>
    <w:rsid w:val="002B5AB1"/>
    <w:rsid w:val="002D2381"/>
    <w:rsid w:val="002E42C6"/>
    <w:rsid w:val="002F2C35"/>
    <w:rsid w:val="003128F2"/>
    <w:rsid w:val="00324C68"/>
    <w:rsid w:val="00331E97"/>
    <w:rsid w:val="00343582"/>
    <w:rsid w:val="003571FE"/>
    <w:rsid w:val="00364EF5"/>
    <w:rsid w:val="0036528C"/>
    <w:rsid w:val="00374E9F"/>
    <w:rsid w:val="00386C5E"/>
    <w:rsid w:val="00386CE7"/>
    <w:rsid w:val="003A19AD"/>
    <w:rsid w:val="003C2110"/>
    <w:rsid w:val="003C50DA"/>
    <w:rsid w:val="003E366F"/>
    <w:rsid w:val="003F16EB"/>
    <w:rsid w:val="003F4A26"/>
    <w:rsid w:val="003F59CE"/>
    <w:rsid w:val="00401DD4"/>
    <w:rsid w:val="00426873"/>
    <w:rsid w:val="004309C8"/>
    <w:rsid w:val="00434C29"/>
    <w:rsid w:val="00437D70"/>
    <w:rsid w:val="00473B66"/>
    <w:rsid w:val="00483F1E"/>
    <w:rsid w:val="004C21BC"/>
    <w:rsid w:val="004C562F"/>
    <w:rsid w:val="004F301C"/>
    <w:rsid w:val="00501D5D"/>
    <w:rsid w:val="00515D17"/>
    <w:rsid w:val="005208FF"/>
    <w:rsid w:val="00536F11"/>
    <w:rsid w:val="005411B1"/>
    <w:rsid w:val="00560D62"/>
    <w:rsid w:val="00561290"/>
    <w:rsid w:val="005A7CD8"/>
    <w:rsid w:val="005B33E0"/>
    <w:rsid w:val="005B54E4"/>
    <w:rsid w:val="005B6BFE"/>
    <w:rsid w:val="005B79B3"/>
    <w:rsid w:val="005C3AB6"/>
    <w:rsid w:val="005D5EB9"/>
    <w:rsid w:val="0061498D"/>
    <w:rsid w:val="00632A73"/>
    <w:rsid w:val="00644E16"/>
    <w:rsid w:val="006503D2"/>
    <w:rsid w:val="00655918"/>
    <w:rsid w:val="00664B34"/>
    <w:rsid w:val="0069135E"/>
    <w:rsid w:val="00694EE6"/>
    <w:rsid w:val="00697309"/>
    <w:rsid w:val="006A534D"/>
    <w:rsid w:val="006B1B0F"/>
    <w:rsid w:val="006B6A2C"/>
    <w:rsid w:val="006C078A"/>
    <w:rsid w:val="006C209E"/>
    <w:rsid w:val="006C7946"/>
    <w:rsid w:val="006D6315"/>
    <w:rsid w:val="006F1713"/>
    <w:rsid w:val="00724809"/>
    <w:rsid w:val="007416B7"/>
    <w:rsid w:val="007627F3"/>
    <w:rsid w:val="00764D3C"/>
    <w:rsid w:val="0078606C"/>
    <w:rsid w:val="00790624"/>
    <w:rsid w:val="007B26A0"/>
    <w:rsid w:val="007D7A99"/>
    <w:rsid w:val="007E31A7"/>
    <w:rsid w:val="007E6A90"/>
    <w:rsid w:val="00801732"/>
    <w:rsid w:val="008124A3"/>
    <w:rsid w:val="00814EB5"/>
    <w:rsid w:val="00815AF8"/>
    <w:rsid w:val="00832817"/>
    <w:rsid w:val="00843C14"/>
    <w:rsid w:val="00855737"/>
    <w:rsid w:val="008564F5"/>
    <w:rsid w:val="00886E52"/>
    <w:rsid w:val="0089134E"/>
    <w:rsid w:val="0089629E"/>
    <w:rsid w:val="00896E97"/>
    <w:rsid w:val="008B4D47"/>
    <w:rsid w:val="008E169A"/>
    <w:rsid w:val="008E5596"/>
    <w:rsid w:val="008F52F5"/>
    <w:rsid w:val="00900B9A"/>
    <w:rsid w:val="009017B4"/>
    <w:rsid w:val="00906618"/>
    <w:rsid w:val="00911DF6"/>
    <w:rsid w:val="00922BE1"/>
    <w:rsid w:val="009258A9"/>
    <w:rsid w:val="00944638"/>
    <w:rsid w:val="009515EC"/>
    <w:rsid w:val="00951BC4"/>
    <w:rsid w:val="009542D4"/>
    <w:rsid w:val="00962338"/>
    <w:rsid w:val="00970D42"/>
    <w:rsid w:val="00971C7C"/>
    <w:rsid w:val="009B762F"/>
    <w:rsid w:val="009C6B8C"/>
    <w:rsid w:val="009D2EF6"/>
    <w:rsid w:val="009D6065"/>
    <w:rsid w:val="009D7331"/>
    <w:rsid w:val="009F6F82"/>
    <w:rsid w:val="00A0667D"/>
    <w:rsid w:val="00A20684"/>
    <w:rsid w:val="00A30ABD"/>
    <w:rsid w:val="00A5530F"/>
    <w:rsid w:val="00A6502A"/>
    <w:rsid w:val="00A66BA3"/>
    <w:rsid w:val="00A67D04"/>
    <w:rsid w:val="00A764D2"/>
    <w:rsid w:val="00A777B2"/>
    <w:rsid w:val="00A77B74"/>
    <w:rsid w:val="00A91A05"/>
    <w:rsid w:val="00A96ECA"/>
    <w:rsid w:val="00AA38FB"/>
    <w:rsid w:val="00AB1F03"/>
    <w:rsid w:val="00AC4A17"/>
    <w:rsid w:val="00AD0AB7"/>
    <w:rsid w:val="00AE08E0"/>
    <w:rsid w:val="00AE280B"/>
    <w:rsid w:val="00B00E5D"/>
    <w:rsid w:val="00B02A7C"/>
    <w:rsid w:val="00B419D8"/>
    <w:rsid w:val="00B41CC1"/>
    <w:rsid w:val="00B60E0C"/>
    <w:rsid w:val="00B72383"/>
    <w:rsid w:val="00B846B2"/>
    <w:rsid w:val="00B87B63"/>
    <w:rsid w:val="00B9205C"/>
    <w:rsid w:val="00B93E36"/>
    <w:rsid w:val="00B95689"/>
    <w:rsid w:val="00B97A0E"/>
    <w:rsid w:val="00BA7BD9"/>
    <w:rsid w:val="00BB161C"/>
    <w:rsid w:val="00BB7C45"/>
    <w:rsid w:val="00BC776C"/>
    <w:rsid w:val="00BD4F75"/>
    <w:rsid w:val="00BF1169"/>
    <w:rsid w:val="00BF4650"/>
    <w:rsid w:val="00C015D8"/>
    <w:rsid w:val="00C135D9"/>
    <w:rsid w:val="00C22FFB"/>
    <w:rsid w:val="00C44712"/>
    <w:rsid w:val="00C874FE"/>
    <w:rsid w:val="00C95CD9"/>
    <w:rsid w:val="00C97984"/>
    <w:rsid w:val="00CB63EE"/>
    <w:rsid w:val="00CD4604"/>
    <w:rsid w:val="00CE6A8B"/>
    <w:rsid w:val="00CE72B5"/>
    <w:rsid w:val="00D12743"/>
    <w:rsid w:val="00D257C8"/>
    <w:rsid w:val="00D305A1"/>
    <w:rsid w:val="00D33C87"/>
    <w:rsid w:val="00D3619A"/>
    <w:rsid w:val="00D41646"/>
    <w:rsid w:val="00D437A9"/>
    <w:rsid w:val="00D566B8"/>
    <w:rsid w:val="00D67671"/>
    <w:rsid w:val="00DA618C"/>
    <w:rsid w:val="00DB7164"/>
    <w:rsid w:val="00DE297C"/>
    <w:rsid w:val="00DF3440"/>
    <w:rsid w:val="00E2601D"/>
    <w:rsid w:val="00E27A12"/>
    <w:rsid w:val="00E527A0"/>
    <w:rsid w:val="00E93EE7"/>
    <w:rsid w:val="00EB1EBC"/>
    <w:rsid w:val="00EB51B5"/>
    <w:rsid w:val="00EB5BB0"/>
    <w:rsid w:val="00EC70CC"/>
    <w:rsid w:val="00ED0F78"/>
    <w:rsid w:val="00ED361E"/>
    <w:rsid w:val="00EE2AA0"/>
    <w:rsid w:val="00F06926"/>
    <w:rsid w:val="00F07E6D"/>
    <w:rsid w:val="00F30D2D"/>
    <w:rsid w:val="00F518DE"/>
    <w:rsid w:val="00F51C94"/>
    <w:rsid w:val="00F775C3"/>
    <w:rsid w:val="00F8059D"/>
    <w:rsid w:val="00F84D26"/>
    <w:rsid w:val="00F97F7D"/>
    <w:rsid w:val="00FA0114"/>
    <w:rsid w:val="00FB0D9B"/>
    <w:rsid w:val="00FD75E4"/>
    <w:rsid w:val="00FF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20D2A9"/>
  <w15:chartTrackingRefBased/>
  <w15:docId w15:val="{E54749C3-C812-43F0-8329-058B7D57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H1"/>
    <w:basedOn w:val="Normal"/>
    <w:next w:val="Normal"/>
    <w:link w:val="Ttulo1Car"/>
    <w:uiPriority w:val="9"/>
    <w:qFormat/>
    <w:rsid w:val="006A534D"/>
    <w:pPr>
      <w:keepNext/>
      <w:pageBreakBefore/>
      <w:widowControl w:val="0"/>
      <w:numPr>
        <w:numId w:val="3"/>
      </w:numPr>
      <w:suppressAutoHyphens/>
      <w:autoSpaceDN w:val="0"/>
      <w:spacing w:before="240" w:after="120" w:line="240" w:lineRule="auto"/>
      <w:ind w:left="432" w:hanging="432"/>
      <w:textAlignment w:val="baseline"/>
      <w:outlineLvl w:val="0"/>
    </w:pPr>
    <w:rPr>
      <w:rFonts w:ascii="Eras Md BT" w:eastAsia="MS Mincho" w:hAnsi="Eras Md BT" w:cs="Tahoma"/>
      <w:b/>
      <w:bCs/>
      <w:kern w:val="3"/>
      <w:sz w:val="28"/>
      <w:szCs w:val="28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A534D"/>
    <w:pPr>
      <w:keepNext/>
      <w:widowControl w:val="0"/>
      <w:numPr>
        <w:ilvl w:val="1"/>
        <w:numId w:val="3"/>
      </w:numPr>
      <w:suppressAutoHyphens/>
      <w:autoSpaceDN w:val="0"/>
      <w:spacing w:before="240" w:after="120" w:line="240" w:lineRule="auto"/>
      <w:textAlignment w:val="baseline"/>
      <w:outlineLvl w:val="1"/>
    </w:pPr>
    <w:rPr>
      <w:rFonts w:ascii="Eras Md BT" w:eastAsia="MS Mincho" w:hAnsi="Eras Md BT" w:cs="Tahoma"/>
      <w:b/>
      <w:bCs/>
      <w:i/>
      <w:iCs/>
      <w:kern w:val="3"/>
      <w:sz w:val="28"/>
      <w:szCs w:val="28"/>
      <w:lang w:eastAsia="es-ES"/>
    </w:rPr>
  </w:style>
  <w:style w:type="paragraph" w:styleId="Ttulo3">
    <w:name w:val="heading 3"/>
    <w:aliases w:val="H3"/>
    <w:basedOn w:val="Normal"/>
    <w:next w:val="Normal"/>
    <w:link w:val="Ttulo3Car"/>
    <w:uiPriority w:val="9"/>
    <w:unhideWhenUsed/>
    <w:qFormat/>
    <w:rsid w:val="006A534D"/>
    <w:pPr>
      <w:keepNext/>
      <w:widowControl w:val="0"/>
      <w:numPr>
        <w:ilvl w:val="2"/>
        <w:numId w:val="3"/>
      </w:numPr>
      <w:suppressAutoHyphens/>
      <w:autoSpaceDN w:val="0"/>
      <w:spacing w:before="240" w:after="120" w:line="240" w:lineRule="auto"/>
      <w:ind w:left="720" w:hanging="720"/>
      <w:textAlignment w:val="baseline"/>
      <w:outlineLvl w:val="2"/>
    </w:pPr>
    <w:rPr>
      <w:rFonts w:ascii="Eras Md BT" w:eastAsia="MS Mincho" w:hAnsi="Eras Md BT" w:cs="Tahoma"/>
      <w:b/>
      <w:bCs/>
      <w:kern w:val="3"/>
      <w:sz w:val="28"/>
      <w:szCs w:val="28"/>
      <w:lang w:eastAsia="es-ES"/>
    </w:rPr>
  </w:style>
  <w:style w:type="paragraph" w:styleId="Ttulo4">
    <w:name w:val="heading 4"/>
    <w:aliases w:val="H4"/>
    <w:basedOn w:val="Normal"/>
    <w:next w:val="Normal"/>
    <w:link w:val="Ttulo4Car"/>
    <w:uiPriority w:val="9"/>
    <w:unhideWhenUsed/>
    <w:qFormat/>
    <w:rsid w:val="006A534D"/>
    <w:pPr>
      <w:keepNext/>
      <w:widowControl w:val="0"/>
      <w:numPr>
        <w:ilvl w:val="3"/>
        <w:numId w:val="3"/>
      </w:numPr>
      <w:suppressAutoHyphens/>
      <w:autoSpaceDN w:val="0"/>
      <w:spacing w:before="240" w:after="120" w:line="240" w:lineRule="auto"/>
      <w:ind w:left="864" w:hanging="864"/>
      <w:textAlignment w:val="baseline"/>
      <w:outlineLvl w:val="3"/>
    </w:pPr>
    <w:rPr>
      <w:rFonts w:ascii="Eras Md BT" w:eastAsia="MS Mincho" w:hAnsi="Eras Md BT" w:cs="Tahoma"/>
      <w:b/>
      <w:bCs/>
      <w:i/>
      <w:iCs/>
      <w:kern w:val="3"/>
      <w:sz w:val="24"/>
      <w:szCs w:val="28"/>
      <w:lang w:eastAsia="es-E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534D"/>
    <w:pPr>
      <w:keepNext/>
      <w:widowControl w:val="0"/>
      <w:numPr>
        <w:ilvl w:val="4"/>
        <w:numId w:val="3"/>
      </w:numPr>
      <w:suppressAutoHyphens/>
      <w:autoSpaceDN w:val="0"/>
      <w:spacing w:before="240" w:after="120" w:line="240" w:lineRule="auto"/>
      <w:ind w:left="1717" w:hanging="1008"/>
      <w:textAlignment w:val="baseline"/>
      <w:outlineLvl w:val="4"/>
    </w:pPr>
    <w:rPr>
      <w:rFonts w:ascii="NewsGotT" w:eastAsia="MS Mincho" w:hAnsi="NewsGotT" w:cs="Tahoma"/>
      <w:b/>
      <w:bCs/>
      <w:i/>
      <w:kern w:val="3"/>
      <w:sz w:val="26"/>
      <w:szCs w:val="2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2F2C3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F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C35"/>
  </w:style>
  <w:style w:type="paragraph" w:styleId="Piedepgina">
    <w:name w:val="footer"/>
    <w:basedOn w:val="Normal"/>
    <w:link w:val="PiedepginaCar"/>
    <w:uiPriority w:val="99"/>
    <w:unhideWhenUsed/>
    <w:rsid w:val="002F2C3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C35"/>
  </w:style>
  <w:style w:type="table" w:styleId="Tablaconcuadrcula">
    <w:name w:val="Table Grid"/>
    <w:basedOn w:val="Tablanormal"/>
    <w:uiPriority w:val="39"/>
    <w:rsid w:val="002F2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qFormat/>
    <w:rsid w:val="00CB63EE"/>
    <w:pPr>
      <w:ind w:left="720"/>
      <w:contextualSpacing/>
    </w:pPr>
  </w:style>
  <w:style w:type="character" w:customStyle="1" w:styleId="Ttulo1Car">
    <w:name w:val="Título 1 Car"/>
    <w:aliases w:val="H1 Car"/>
    <w:basedOn w:val="Fuentedeprrafopredeter"/>
    <w:link w:val="Ttulo1"/>
    <w:uiPriority w:val="9"/>
    <w:rsid w:val="006A534D"/>
    <w:rPr>
      <w:rFonts w:ascii="Eras Md BT" w:eastAsia="MS Mincho" w:hAnsi="Eras Md BT" w:cs="Tahoma"/>
      <w:b/>
      <w:bCs/>
      <w:kern w:val="3"/>
      <w:sz w:val="28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6A534D"/>
    <w:rPr>
      <w:rFonts w:ascii="Eras Md BT" w:eastAsia="MS Mincho" w:hAnsi="Eras Md BT" w:cs="Tahoma"/>
      <w:b/>
      <w:bCs/>
      <w:i/>
      <w:iCs/>
      <w:kern w:val="3"/>
      <w:sz w:val="28"/>
      <w:szCs w:val="28"/>
      <w:lang w:eastAsia="es-ES"/>
    </w:rPr>
  </w:style>
  <w:style w:type="character" w:customStyle="1" w:styleId="Ttulo3Car">
    <w:name w:val="Título 3 Car"/>
    <w:aliases w:val="H3 Car"/>
    <w:basedOn w:val="Fuentedeprrafopredeter"/>
    <w:link w:val="Ttulo3"/>
    <w:uiPriority w:val="9"/>
    <w:rsid w:val="006A534D"/>
    <w:rPr>
      <w:rFonts w:ascii="Eras Md BT" w:eastAsia="MS Mincho" w:hAnsi="Eras Md BT" w:cs="Tahoma"/>
      <w:b/>
      <w:bCs/>
      <w:kern w:val="3"/>
      <w:sz w:val="28"/>
      <w:szCs w:val="28"/>
      <w:lang w:eastAsia="es-ES"/>
    </w:rPr>
  </w:style>
  <w:style w:type="character" w:customStyle="1" w:styleId="Ttulo4Car">
    <w:name w:val="Título 4 Car"/>
    <w:aliases w:val="H4 Car"/>
    <w:basedOn w:val="Fuentedeprrafopredeter"/>
    <w:link w:val="Ttulo4"/>
    <w:uiPriority w:val="9"/>
    <w:rsid w:val="006A534D"/>
    <w:rPr>
      <w:rFonts w:ascii="Eras Md BT" w:eastAsia="MS Mincho" w:hAnsi="Eras Md BT" w:cs="Tahoma"/>
      <w:b/>
      <w:bCs/>
      <w:i/>
      <w:iCs/>
      <w:kern w:val="3"/>
      <w:sz w:val="24"/>
      <w:szCs w:val="28"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6A534D"/>
    <w:rPr>
      <w:rFonts w:ascii="NewsGotT" w:eastAsia="MS Mincho" w:hAnsi="NewsGotT" w:cs="Tahoma"/>
      <w:b/>
      <w:bCs/>
      <w:i/>
      <w:kern w:val="3"/>
      <w:sz w:val="26"/>
      <w:szCs w:val="28"/>
      <w:lang w:eastAsia="es-ES"/>
    </w:rPr>
  </w:style>
  <w:style w:type="numbering" w:customStyle="1" w:styleId="Outline">
    <w:name w:val="Outline"/>
    <w:basedOn w:val="Sinlista"/>
    <w:rsid w:val="006A534D"/>
    <w:pPr>
      <w:numPr>
        <w:numId w:val="15"/>
      </w:numPr>
    </w:pPr>
  </w:style>
  <w:style w:type="paragraph" w:customStyle="1" w:styleId="Textbody">
    <w:name w:val="Text body"/>
    <w:basedOn w:val="Normal"/>
    <w:rsid w:val="00AE08E0"/>
    <w:pPr>
      <w:widowControl w:val="0"/>
      <w:suppressAutoHyphens/>
      <w:autoSpaceDN w:val="0"/>
      <w:spacing w:after="120" w:line="240" w:lineRule="auto"/>
      <w:jc w:val="both"/>
      <w:textAlignment w:val="baseline"/>
    </w:pPr>
    <w:rPr>
      <w:rFonts w:ascii="NewsGotT" w:eastAsia="Arial Unicode MS" w:hAnsi="NewsGotT" w:cs="Tahoma"/>
      <w:kern w:val="3"/>
      <w:szCs w:val="24"/>
      <w:lang w:eastAsia="es-ES"/>
    </w:rPr>
  </w:style>
  <w:style w:type="paragraph" w:customStyle="1" w:styleId="Estilo1">
    <w:name w:val="Estilo1"/>
    <w:basedOn w:val="Prrafodelista"/>
    <w:next w:val="Ttulo1"/>
    <w:link w:val="Estilo1Car"/>
    <w:qFormat/>
    <w:rsid w:val="00AA38FB"/>
    <w:pPr>
      <w:numPr>
        <w:numId w:val="1"/>
      </w:numPr>
      <w:pBdr>
        <w:bottom w:val="single" w:sz="12" w:space="1" w:color="auto"/>
      </w:pBdr>
    </w:pPr>
    <w:rPr>
      <w:b/>
      <w:bCs/>
      <w:color w:val="44546A" w:themeColor="text2"/>
      <w:sz w:val="40"/>
      <w:szCs w:val="4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AA38FB"/>
    <w:pPr>
      <w:spacing w:after="0" w:line="240" w:lineRule="auto"/>
      <w:ind w:left="220" w:hanging="220"/>
    </w:pPr>
  </w:style>
  <w:style w:type="paragraph" w:styleId="TtuloTDC">
    <w:name w:val="TOC Heading"/>
    <w:basedOn w:val="Ttulo1"/>
    <w:next w:val="Normal"/>
    <w:uiPriority w:val="39"/>
    <w:unhideWhenUsed/>
    <w:qFormat/>
    <w:rsid w:val="00E527A0"/>
    <w:pPr>
      <w:keepLines/>
      <w:pageBreakBefore w:val="0"/>
      <w:widowControl/>
      <w:numPr>
        <w:numId w:val="0"/>
      </w:numPr>
      <w:suppressAutoHyphens w:val="0"/>
      <w:autoSpaceDN/>
      <w:spacing w:after="0" w:line="259" w:lineRule="auto"/>
      <w:textAlignment w:val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A38FB"/>
  </w:style>
  <w:style w:type="character" w:customStyle="1" w:styleId="Estilo1Car">
    <w:name w:val="Estilo1 Car"/>
    <w:basedOn w:val="PrrafodelistaCar"/>
    <w:link w:val="Estilo1"/>
    <w:rsid w:val="00AA38FB"/>
    <w:rPr>
      <w:b/>
      <w:bCs/>
      <w:color w:val="44546A" w:themeColor="text2"/>
      <w:sz w:val="40"/>
      <w:szCs w:val="40"/>
    </w:rPr>
  </w:style>
  <w:style w:type="paragraph" w:styleId="TDC2">
    <w:name w:val="toc 2"/>
    <w:basedOn w:val="Normal"/>
    <w:next w:val="Normal"/>
    <w:autoRedefine/>
    <w:uiPriority w:val="39"/>
    <w:unhideWhenUsed/>
    <w:rsid w:val="00E527A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E527A0"/>
    <w:rPr>
      <w:color w:val="0563C1" w:themeColor="hyperlink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9B762F"/>
    <w:pPr>
      <w:tabs>
        <w:tab w:val="left" w:pos="440"/>
        <w:tab w:val="right" w:leader="dot" w:pos="8494"/>
      </w:tabs>
      <w:spacing w:after="100"/>
      <w:ind w:left="426" w:hanging="426"/>
    </w:pPr>
    <w:rPr>
      <w:rFonts w:eastAsiaTheme="minorEastAsia" w:cs="Times New Roman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E527A0"/>
    <w:pPr>
      <w:spacing w:after="100"/>
      <w:ind w:left="440"/>
    </w:pPr>
    <w:rPr>
      <w:rFonts w:eastAsiaTheme="minorEastAsia" w:cs="Times New Roman"/>
      <w:lang w:eastAsia="es-ES"/>
    </w:rPr>
  </w:style>
  <w:style w:type="table" w:styleId="Tablaconcuadrcula1clara-nfasis5">
    <w:name w:val="Grid Table 1 Light Accent 5"/>
    <w:basedOn w:val="Tablanormal"/>
    <w:uiPriority w:val="46"/>
    <w:rsid w:val="00C95CD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lista4-nfasis1">
    <w:name w:val="List Table 4 Accent 1"/>
    <w:basedOn w:val="Tablanormal"/>
    <w:uiPriority w:val="49"/>
    <w:rsid w:val="00C95CD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5">
    <w:name w:val="Grid Table 4 Accent 5"/>
    <w:basedOn w:val="Tablanormal"/>
    <w:uiPriority w:val="49"/>
    <w:rsid w:val="00C95CD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A77B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fnmtibold">
    <w:name w:val="fnmtibold"/>
    <w:basedOn w:val="Fuentedeprrafopredeter"/>
    <w:rsid w:val="00F97F7D"/>
  </w:style>
  <w:style w:type="character" w:styleId="Mencinsinresolver">
    <w:name w:val="Unresolved Mention"/>
    <w:basedOn w:val="Fuentedeprrafopredeter"/>
    <w:uiPriority w:val="99"/>
    <w:semiHidden/>
    <w:unhideWhenUsed/>
    <w:rsid w:val="0036528C"/>
    <w:rPr>
      <w:color w:val="605E5C"/>
      <w:shd w:val="clear" w:color="auto" w:fill="E1DFDD"/>
    </w:rPr>
  </w:style>
  <w:style w:type="character" w:customStyle="1" w:styleId="ams">
    <w:name w:val="ams"/>
    <w:basedOn w:val="Fuentedeprrafopredeter"/>
    <w:rsid w:val="00801732"/>
  </w:style>
  <w:style w:type="character" w:styleId="Textoennegrita">
    <w:name w:val="Strong"/>
    <w:basedOn w:val="Fuentedeprrafopredeter"/>
    <w:uiPriority w:val="22"/>
    <w:qFormat/>
    <w:rsid w:val="002725C5"/>
    <w:rPr>
      <w:b/>
      <w:bCs/>
    </w:rPr>
  </w:style>
  <w:style w:type="paragraph" w:styleId="Revisin">
    <w:name w:val="Revision"/>
    <w:hidden/>
    <w:uiPriority w:val="99"/>
    <w:semiHidden/>
    <w:rsid w:val="009B762F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697309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rsid w:val="00F8059D"/>
    <w:pPr>
      <w:suppressAutoHyphens/>
      <w:spacing w:after="120" w:line="240" w:lineRule="auto"/>
      <w:jc w:val="both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F8059D"/>
    <w:rPr>
      <w:rFonts w:ascii="Arial" w:eastAsia="Times New Roman" w:hAnsi="Arial" w:cs="Arial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7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63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97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769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566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12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00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41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229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9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566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12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06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30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7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75633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8262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459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10399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550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3496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585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6911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49698">
          <w:marLeft w:val="0"/>
          <w:marRight w:val="0"/>
          <w:marTop w:val="24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xpinterweb.mites.gob.es/regcon/mur/index.htm" TargetMode="External"/><Relationship Id="rId21" Type="http://schemas.openxmlformats.org/officeDocument/2006/relationships/hyperlink" Target="https://expinterweb.mites.gob.es/regcon/cat/index.htm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png"/><Relationship Id="rId63" Type="http://schemas.openxmlformats.org/officeDocument/2006/relationships/hyperlink" Target="https://expinterweb.mites.gob.es/regcon/bal/index.htm" TargetMode="External"/><Relationship Id="rId68" Type="http://schemas.openxmlformats.org/officeDocument/2006/relationships/hyperlink" Target="https://expinterweb.mites.gob.es/regcon/val/index.htm" TargetMode="External"/><Relationship Id="rId84" Type="http://schemas.openxmlformats.org/officeDocument/2006/relationships/theme" Target="theme/theme1.xml"/><Relationship Id="rId16" Type="http://schemas.openxmlformats.org/officeDocument/2006/relationships/hyperlink" Target="https://expinterweb.mites.gob.es/regcon/ast/index.htm" TargetMode="External"/><Relationship Id="rId11" Type="http://schemas.openxmlformats.org/officeDocument/2006/relationships/image" Target="media/image3.png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53" Type="http://schemas.openxmlformats.org/officeDocument/2006/relationships/image" Target="media/image26.png"/><Relationship Id="rId58" Type="http://schemas.openxmlformats.org/officeDocument/2006/relationships/image" Target="media/image31.png"/><Relationship Id="rId74" Type="http://schemas.openxmlformats.org/officeDocument/2006/relationships/hyperlink" Target="https://expinterweb.mites.gob.es/regcon/pv/index.htm" TargetMode="External"/><Relationship Id="rId79" Type="http://schemas.openxmlformats.org/officeDocument/2006/relationships/image" Target="media/image33.png"/><Relationship Id="rId5" Type="http://schemas.openxmlformats.org/officeDocument/2006/relationships/webSettings" Target="webSettings.xml"/><Relationship Id="rId61" Type="http://schemas.openxmlformats.org/officeDocument/2006/relationships/hyperlink" Target="https://expinterweb.mites.gob.es/regcon/ara/index.htm" TargetMode="External"/><Relationship Id="rId82" Type="http://schemas.openxmlformats.org/officeDocument/2006/relationships/footer" Target="footer1.xml"/><Relationship Id="rId19" Type="http://schemas.openxmlformats.org/officeDocument/2006/relationships/hyperlink" Target="https://expinterweb.mites.gob.es/regcon/cnt/index.htm" TargetMode="External"/><Relationship Id="rId14" Type="http://schemas.openxmlformats.org/officeDocument/2006/relationships/hyperlink" Target="https://expinterweb.mites.gob.es/regcon/and/index.htm" TargetMode="External"/><Relationship Id="rId22" Type="http://schemas.openxmlformats.org/officeDocument/2006/relationships/hyperlink" Target="https://expinterweb.mites.gob.es/regcon/val/index.htm" TargetMode="External"/><Relationship Id="rId27" Type="http://schemas.openxmlformats.org/officeDocument/2006/relationships/hyperlink" Target="https://expinterweb.mites.gob.es/regcon/nav/index.htm" TargetMode="External"/><Relationship Id="rId30" Type="http://schemas.openxmlformats.org/officeDocument/2006/relationships/hyperlink" Target="https://expinterweb.mites.gob.es/regcon/ceu/index.htm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png"/><Relationship Id="rId48" Type="http://schemas.openxmlformats.org/officeDocument/2006/relationships/image" Target="media/image21.png"/><Relationship Id="rId56" Type="http://schemas.openxmlformats.org/officeDocument/2006/relationships/image" Target="media/image29.png"/><Relationship Id="rId64" Type="http://schemas.openxmlformats.org/officeDocument/2006/relationships/hyperlink" Target="https://expinterweb.mites.gob.es/regcon/can/index.htm" TargetMode="External"/><Relationship Id="rId69" Type="http://schemas.openxmlformats.org/officeDocument/2006/relationships/hyperlink" Target="https://expinterweb.mites.gob.es/regcon/ext/index.htm" TargetMode="External"/><Relationship Id="rId77" Type="http://schemas.openxmlformats.org/officeDocument/2006/relationships/hyperlink" Target="https://expinterweb.mites.gob.es/regcon/mel/index.htm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hyperlink" Target="https://expinterweb.mites.gob.es/regcon/mur/index.htm" TargetMode="External"/><Relationship Id="rId80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xpinterweb.mites.gob.es/regcon/bal/index.htm" TargetMode="External"/><Relationship Id="rId25" Type="http://schemas.openxmlformats.org/officeDocument/2006/relationships/hyperlink" Target="https://expinterweb.mites.gob.es/regcon/mad/index.htm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image" Target="media/image19.png"/><Relationship Id="rId59" Type="http://schemas.openxmlformats.org/officeDocument/2006/relationships/hyperlink" Target="https://expinterweb.mites.gob.es/regcon/" TargetMode="External"/><Relationship Id="rId67" Type="http://schemas.openxmlformats.org/officeDocument/2006/relationships/hyperlink" Target="https://expinterweb.mites.gob.es/regcon/cat/index.htm" TargetMode="External"/><Relationship Id="rId20" Type="http://schemas.openxmlformats.org/officeDocument/2006/relationships/hyperlink" Target="https://expinterweb.mites.gob.es/regcon/clm/index.htm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7.png"/><Relationship Id="rId62" Type="http://schemas.openxmlformats.org/officeDocument/2006/relationships/hyperlink" Target="https://expinterweb.mites.gob.es/regcon/ast/index.htm" TargetMode="External"/><Relationship Id="rId70" Type="http://schemas.openxmlformats.org/officeDocument/2006/relationships/hyperlink" Target="https://expinterweb.mites.gob.es/regcon/gal/index.htm" TargetMode="External"/><Relationship Id="rId75" Type="http://schemas.openxmlformats.org/officeDocument/2006/relationships/hyperlink" Target="https://expinterweb.mites.gob.es/regcon/rio/index.htm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xpinterweb.mites.gob.es/regcon/ara/index.htm" TargetMode="External"/><Relationship Id="rId23" Type="http://schemas.openxmlformats.org/officeDocument/2006/relationships/hyperlink" Target="https://expinterweb.mites.gob.es/regcon/ext/index.htm" TargetMode="External"/><Relationship Id="rId28" Type="http://schemas.openxmlformats.org/officeDocument/2006/relationships/hyperlink" Target="https://expinterweb.mites.gob.es/regcon/pv/index.htm" TargetMode="External"/><Relationship Id="rId36" Type="http://schemas.openxmlformats.org/officeDocument/2006/relationships/image" Target="media/image9.png"/><Relationship Id="rId49" Type="http://schemas.openxmlformats.org/officeDocument/2006/relationships/image" Target="media/image22.png"/><Relationship Id="rId57" Type="http://schemas.openxmlformats.org/officeDocument/2006/relationships/image" Target="media/image30.png"/><Relationship Id="rId10" Type="http://schemas.openxmlformats.org/officeDocument/2006/relationships/image" Target="media/image2.png"/><Relationship Id="rId31" Type="http://schemas.openxmlformats.org/officeDocument/2006/relationships/hyperlink" Target="https://expinterweb.mites.gob.es/regcon/mel/index.htm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5.png"/><Relationship Id="rId60" Type="http://schemas.openxmlformats.org/officeDocument/2006/relationships/hyperlink" Target="https://expinterweb.mites.gob.es/regcon/and/index.htm" TargetMode="External"/><Relationship Id="rId65" Type="http://schemas.openxmlformats.org/officeDocument/2006/relationships/hyperlink" Target="https://expinterweb.mites.gob.es/regcon/cnt/index.htm" TargetMode="External"/><Relationship Id="rId73" Type="http://schemas.openxmlformats.org/officeDocument/2006/relationships/hyperlink" Target="https://expinterweb.mites.gob.es/regcon/nav/index.htm" TargetMode="External"/><Relationship Id="rId78" Type="http://schemas.openxmlformats.org/officeDocument/2006/relationships/image" Target="media/image32.png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xpinterweb.mites.gob.es/regcon/index.htm" TargetMode="External"/><Relationship Id="rId13" Type="http://schemas.openxmlformats.org/officeDocument/2006/relationships/hyperlink" Target="https://expinterweb.mites.gob.es/regcon/" TargetMode="External"/><Relationship Id="rId18" Type="http://schemas.openxmlformats.org/officeDocument/2006/relationships/hyperlink" Target="https://expinterweb.mites.gob.es/regcon/can/index.htm" TargetMode="External"/><Relationship Id="rId39" Type="http://schemas.openxmlformats.org/officeDocument/2006/relationships/image" Target="media/image12.png"/><Relationship Id="rId34" Type="http://schemas.openxmlformats.org/officeDocument/2006/relationships/image" Target="media/image7.png"/><Relationship Id="rId50" Type="http://schemas.openxmlformats.org/officeDocument/2006/relationships/image" Target="media/image23.png"/><Relationship Id="rId55" Type="http://schemas.openxmlformats.org/officeDocument/2006/relationships/image" Target="media/image28.png"/><Relationship Id="rId76" Type="http://schemas.openxmlformats.org/officeDocument/2006/relationships/hyperlink" Target="https://expinterweb.mites.gob.es/regcon/ceu/index.ht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xpinterweb.mites.gob.es/regcon/mad/index.htm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xpinterweb.mites.gob.es/regcon/rio/index.htm" TargetMode="External"/><Relationship Id="rId24" Type="http://schemas.openxmlformats.org/officeDocument/2006/relationships/hyperlink" Target="https://expinterweb.mites.gob.es/regcon/gal/index.htm" TargetMode="External"/><Relationship Id="rId40" Type="http://schemas.openxmlformats.org/officeDocument/2006/relationships/image" Target="media/image13.png"/><Relationship Id="rId45" Type="http://schemas.openxmlformats.org/officeDocument/2006/relationships/image" Target="media/image18.png"/><Relationship Id="rId66" Type="http://schemas.openxmlformats.org/officeDocument/2006/relationships/hyperlink" Target="https://expinterweb.mites.gob.es/regcon/clm/index.ht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A3BFE8-0F10-4092-8A1D-C34B11F21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1162</TotalTime>
  <Pages>33</Pages>
  <Words>6995</Words>
  <Characters>38473</Characters>
  <Application>Microsoft Office Word</Application>
  <DocSecurity>0</DocSecurity>
  <Lines>320</Lines>
  <Paragraphs>90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Empleo y Seguridad Social</Company>
  <LinksUpToDate>false</LinksUpToDate>
  <CharactersWithSpaces>45378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Luis Calvo Sanz</dc:creator>
  <cp:keywords/>
  <dc:description/>
  <cp:lastModifiedBy>Almorox Jimenez, Fernando</cp:lastModifiedBy>
  <cp:revision>89</cp:revision>
  <dcterms:created xsi:type="dcterms:W3CDTF">2024-05-31T12:54:00Z</dcterms:created>
  <dcterms:modified xsi:type="dcterms:W3CDTF">2024-06-12T12:33:00Z</dcterms:modified>
</cp:coreProperties>
</file>